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80986E7" w14:textId="77777777" w:rsidR="00377DED" w:rsidRDefault="00377DED" w:rsidP="00377DED">
      <w:pPr>
        <w:rPr>
          <w:b/>
          <w:i/>
          <w:sz w:val="32"/>
          <w:szCs w:val="32"/>
        </w:rPr>
      </w:pPr>
      <w:r>
        <w:rPr>
          <w:noProof/>
        </w:rPr>
        <mc:AlternateContent>
          <mc:Choice Requires="wps">
            <w:drawing>
              <wp:inline distT="0" distB="0" distL="0" distR="0" wp14:anchorId="05C4E57E" wp14:editId="6DA4BF94">
                <wp:extent cx="304800" cy="304800"/>
                <wp:effectExtent l="0" t="0" r="0" b="0"/>
                <wp:docPr id="1" name="Rectangle 1" descr="Displaying 20160714_10053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isplaying 20160714_10053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ZkTNCs4CAADeBQAADgAAAAAAAAAAAAAAAAAuAgAAZHJzL2Uyb0RvYy54bWxQSwEC&#10;LQAUAAYACAAAACEATKDpLNgAAAADAQAADwAAAAAAAAAAAAAAAAAoBQAAZHJzL2Rvd25yZXYueG1s&#10;UEsFBgAAAAAEAAQA8wAAAC0GAAAAAA==&#10;" filled="f" stroked="f">
                <o:lock v:ext="edit" aspectratio="t"/>
                <w10:anchorlock/>
              </v:rect>
            </w:pict>
          </mc:Fallback>
        </mc:AlternateContent>
      </w:r>
      <w:r>
        <w:rPr>
          <w:noProof/>
        </w:rPr>
        <mc:AlternateContent>
          <mc:Choice Requires="wps">
            <w:drawing>
              <wp:inline distT="0" distB="0" distL="0" distR="0" wp14:anchorId="6456826E" wp14:editId="65D6A4EE">
                <wp:extent cx="304800" cy="304800"/>
                <wp:effectExtent l="0" t="0" r="0" b="0"/>
                <wp:docPr id="2" name="Rectangle 2" descr="Displaying 20160714_10053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isplaying 20160714_10053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Bk4NxX0AIAAN4FAAAOAAAAAAAAAAAAAAAAAC4CAABkcnMvZTJvRG9jLnhtbFBL&#10;AQItABQABgAIAAAAIQBMoOks2AAAAAMBAAAPAAAAAAAAAAAAAAAAACoFAABkcnMvZG93bnJldi54&#10;bWxQSwUGAAAAAAQABADzAAAALwYAAAAA&#10;" filled="f" stroked="f">
                <o:lock v:ext="edit" aspectratio="t"/>
                <w10:anchorlock/>
              </v:rect>
            </w:pict>
          </mc:Fallback>
        </mc:AlternateContent>
      </w:r>
      <w:r w:rsidRPr="00377DED">
        <w:rPr>
          <w:b/>
          <w:i/>
          <w:sz w:val="32"/>
          <w:szCs w:val="32"/>
        </w:rPr>
        <w:t xml:space="preserve"> </w:t>
      </w:r>
      <w:r>
        <w:rPr>
          <w:b/>
          <w:i/>
          <w:sz w:val="32"/>
          <w:szCs w:val="32"/>
        </w:rPr>
        <w:t>Submitted by John Iverson, Cascade High School                                 Class: Tools of the Trades                                                                            Unit: Preparing for a Career in the Trades</w:t>
      </w:r>
    </w:p>
    <w:p w14:paraId="30892E4D" w14:textId="77777777" w:rsidR="00377DED" w:rsidRPr="001521FF" w:rsidRDefault="00377DED" w:rsidP="00377DED">
      <w:pPr>
        <w:jc w:val="center"/>
        <w:rPr>
          <w:b/>
          <w:i/>
          <w:sz w:val="32"/>
          <w:szCs w:val="32"/>
        </w:rPr>
      </w:pPr>
      <w:r>
        <w:rPr>
          <w:b/>
          <w:i/>
          <w:sz w:val="32"/>
          <w:szCs w:val="32"/>
        </w:rPr>
        <w:t>Preparing for a Career in the Trades</w:t>
      </w:r>
    </w:p>
    <w:p w14:paraId="19C20668" w14:textId="77777777" w:rsidR="00377DED" w:rsidRDefault="00377DED" w:rsidP="00377DED">
      <w:pPr>
        <w:rPr>
          <w:rFonts w:ascii="Times New Roman" w:hAnsi="Times New Roman" w:cs="Times New Roman"/>
          <w:sz w:val="24"/>
          <w:szCs w:val="24"/>
        </w:rPr>
      </w:pPr>
      <w:r w:rsidRPr="001521FF">
        <w:rPr>
          <w:rFonts w:ascii="Times New Roman" w:hAnsi="Times New Roman" w:cs="Times New Roman"/>
          <w:i/>
          <w:sz w:val="24"/>
          <w:szCs w:val="24"/>
        </w:rPr>
        <w:t>The unit, The Tools of the Trades,</w:t>
      </w:r>
      <w:r w:rsidRPr="001521FF">
        <w:rPr>
          <w:rFonts w:ascii="Times New Roman" w:hAnsi="Times New Roman" w:cs="Times New Roman"/>
          <w:sz w:val="24"/>
          <w:szCs w:val="24"/>
        </w:rPr>
        <w:t xml:space="preserve"> will examine the following topics necessary to prepare students for a career in industry implementing 21</w:t>
      </w:r>
      <w:r w:rsidRPr="001521FF">
        <w:rPr>
          <w:rFonts w:ascii="Times New Roman" w:hAnsi="Times New Roman" w:cs="Times New Roman"/>
          <w:sz w:val="24"/>
          <w:szCs w:val="24"/>
          <w:vertAlign w:val="superscript"/>
        </w:rPr>
        <w:t>st</w:t>
      </w:r>
      <w:r w:rsidRPr="001521FF">
        <w:rPr>
          <w:rFonts w:ascii="Times New Roman" w:hAnsi="Times New Roman" w:cs="Times New Roman"/>
          <w:sz w:val="24"/>
          <w:szCs w:val="24"/>
        </w:rPr>
        <w:t xml:space="preserve"> century skills. The following objectives will be met: </w:t>
      </w:r>
    </w:p>
    <w:p w14:paraId="437C93BB" w14:textId="77777777" w:rsidR="00377DED" w:rsidRPr="004E38CA" w:rsidRDefault="00377DED" w:rsidP="00377DED">
      <w:pPr>
        <w:rPr>
          <w:rFonts w:ascii="Times New Roman" w:hAnsi="Times New Roman" w:cs="Times New Roman"/>
          <w:b/>
          <w:sz w:val="24"/>
          <w:szCs w:val="24"/>
        </w:rPr>
      </w:pPr>
      <w:r w:rsidRPr="004E38CA">
        <w:rPr>
          <w:rFonts w:ascii="Times New Roman" w:hAnsi="Times New Roman" w:cs="Times New Roman"/>
          <w:b/>
          <w:sz w:val="24"/>
          <w:szCs w:val="24"/>
        </w:rPr>
        <w:t>Objectives</w:t>
      </w:r>
    </w:p>
    <w:p w14:paraId="1D3C3F82" w14:textId="77777777" w:rsidR="00377DED" w:rsidRDefault="00377DED" w:rsidP="00377DE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Students will identify and demonstrate knowledge of “soft skills” necessary in today’s workplace. (Career Technical)</w:t>
      </w:r>
    </w:p>
    <w:p w14:paraId="2B5D1826" w14:textId="77777777" w:rsidR="00377DED" w:rsidRDefault="00377DED" w:rsidP="00377DE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Students will demonstrate select “hard skills” and complete a variety of “stations” showcasing skills learned in class. (Construction and Manufacturing)</w:t>
      </w:r>
    </w:p>
    <w:p w14:paraId="2D742CF1" w14:textId="77777777" w:rsidR="00377DED" w:rsidRDefault="00377DED" w:rsidP="00377DE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Key vocabulary connected to a career in industry will be researched, defined, and the correct usage demonstrated. (Career Technical and Construction Manufacturing)</w:t>
      </w:r>
    </w:p>
    <w:p w14:paraId="5CECE9CC" w14:textId="77777777" w:rsidR="00377DED" w:rsidRDefault="00377DED" w:rsidP="00377DE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An interview, similar to an interview conducted in order to secure an apprenticeship, will be conducted by the instructor, and additional staff members as needed.  (Career Technical)</w:t>
      </w:r>
    </w:p>
    <w:p w14:paraId="07D2258F" w14:textId="77777777" w:rsidR="00377DED" w:rsidRDefault="00377DED" w:rsidP="00377DED">
      <w:pPr>
        <w:rPr>
          <w:rFonts w:ascii="Times New Roman" w:hAnsi="Times New Roman" w:cs="Times New Roman"/>
          <w:sz w:val="24"/>
          <w:szCs w:val="24"/>
        </w:rPr>
      </w:pPr>
      <w:r w:rsidRPr="004E38CA">
        <w:rPr>
          <w:rFonts w:ascii="Times New Roman" w:hAnsi="Times New Roman" w:cs="Times New Roman"/>
          <w:b/>
          <w:sz w:val="24"/>
          <w:szCs w:val="24"/>
        </w:rPr>
        <w:t>Key Concepts of the Unit:</w:t>
      </w:r>
      <w:r>
        <w:rPr>
          <w:rFonts w:ascii="Times New Roman" w:hAnsi="Times New Roman" w:cs="Times New Roman"/>
          <w:sz w:val="24"/>
          <w:szCs w:val="24"/>
        </w:rPr>
        <w:t xml:space="preserve"> Prepare students for a career in industry by providing a variety of lessons incorporating soft and hard skills. </w:t>
      </w:r>
    </w:p>
    <w:p w14:paraId="23F78863" w14:textId="77777777" w:rsidR="00377DED" w:rsidRDefault="00377DED" w:rsidP="00377DED">
      <w:pPr>
        <w:rPr>
          <w:rFonts w:ascii="Times New Roman" w:hAnsi="Times New Roman" w:cs="Times New Roman"/>
          <w:sz w:val="24"/>
          <w:szCs w:val="24"/>
        </w:rPr>
      </w:pPr>
      <w:r>
        <w:rPr>
          <w:rFonts w:ascii="Times New Roman" w:hAnsi="Times New Roman" w:cs="Times New Roman"/>
          <w:sz w:val="24"/>
          <w:szCs w:val="24"/>
        </w:rPr>
        <w:t xml:space="preserve">Career Technical Skills and Knowledge: </w:t>
      </w:r>
    </w:p>
    <w:tbl>
      <w:tblPr>
        <w:tblW w:w="8640" w:type="dxa"/>
        <w:tblInd w:w="108" w:type="dxa"/>
        <w:tblLook w:val="04A0" w:firstRow="1" w:lastRow="0" w:firstColumn="1" w:lastColumn="0" w:noHBand="0" w:noVBand="1"/>
      </w:tblPr>
      <w:tblGrid>
        <w:gridCol w:w="1390"/>
        <w:gridCol w:w="7250"/>
      </w:tblGrid>
      <w:tr w:rsidR="00377DED" w:rsidRPr="004E38CA" w14:paraId="01C8901C" w14:textId="77777777" w:rsidTr="00C90FA5">
        <w:trPr>
          <w:trHeight w:val="497"/>
        </w:trPr>
        <w:tc>
          <w:tcPr>
            <w:tcW w:w="8640" w:type="dxa"/>
            <w:gridSpan w:val="2"/>
            <w:vMerge w:val="restart"/>
            <w:tcBorders>
              <w:top w:val="nil"/>
              <w:left w:val="nil"/>
              <w:bottom w:val="nil"/>
              <w:right w:val="nil"/>
            </w:tcBorders>
            <w:shd w:val="clear" w:color="auto" w:fill="auto"/>
            <w:vAlign w:val="center"/>
            <w:hideMark/>
          </w:tcPr>
          <w:p w14:paraId="6A380299" w14:textId="77777777" w:rsidR="00377DED" w:rsidRPr="004E38CA" w:rsidRDefault="00377DED" w:rsidP="00C90FA5">
            <w:pPr>
              <w:spacing w:after="0" w:line="240" w:lineRule="auto"/>
              <w:jc w:val="center"/>
              <w:rPr>
                <w:rFonts w:ascii="Calibri" w:eastAsia="Times New Roman" w:hAnsi="Calibri" w:cs="Times New Roman"/>
                <w:b/>
                <w:bCs/>
                <w:color w:val="FF0000"/>
                <w:sz w:val="32"/>
                <w:szCs w:val="32"/>
              </w:rPr>
            </w:pPr>
            <w:r w:rsidRPr="004E38CA">
              <w:rPr>
                <w:rFonts w:ascii="Calibri" w:eastAsia="Times New Roman" w:hAnsi="Calibri" w:cs="Times New Roman"/>
                <w:b/>
                <w:bCs/>
                <w:color w:val="FF0000"/>
                <w:sz w:val="32"/>
                <w:szCs w:val="32"/>
                <w:u w:val="single"/>
              </w:rPr>
              <w:t>Cluster</w:t>
            </w:r>
            <w:r w:rsidRPr="004E38CA">
              <w:rPr>
                <w:rFonts w:ascii="Calibri" w:eastAsia="Times New Roman" w:hAnsi="Calibri" w:cs="Times New Roman"/>
                <w:b/>
                <w:bCs/>
                <w:color w:val="FF0000"/>
                <w:sz w:val="32"/>
                <w:szCs w:val="32"/>
              </w:rPr>
              <w:t xml:space="preserve"> Knowledge and Skills (CTE standards)</w:t>
            </w:r>
            <w:r>
              <w:rPr>
                <w:rFonts w:ascii="Calibri" w:eastAsia="Times New Roman" w:hAnsi="Calibri" w:cs="Times New Roman"/>
                <w:b/>
                <w:bCs/>
                <w:color w:val="FF0000"/>
                <w:sz w:val="32"/>
                <w:szCs w:val="32"/>
              </w:rPr>
              <w:t xml:space="preserve"> addressed in this unit. </w:t>
            </w:r>
          </w:p>
        </w:tc>
      </w:tr>
      <w:tr w:rsidR="00377DED" w:rsidRPr="004E38CA" w14:paraId="5D4BF93E" w14:textId="77777777" w:rsidTr="00C90FA5">
        <w:trPr>
          <w:trHeight w:val="391"/>
        </w:trPr>
        <w:tc>
          <w:tcPr>
            <w:tcW w:w="8640" w:type="dxa"/>
            <w:gridSpan w:val="2"/>
            <w:vMerge/>
            <w:tcBorders>
              <w:top w:val="nil"/>
              <w:left w:val="nil"/>
              <w:bottom w:val="nil"/>
              <w:right w:val="nil"/>
            </w:tcBorders>
            <w:vAlign w:val="center"/>
            <w:hideMark/>
          </w:tcPr>
          <w:p w14:paraId="064D4490" w14:textId="77777777" w:rsidR="00377DED" w:rsidRPr="004E38CA" w:rsidRDefault="00377DED" w:rsidP="00C90FA5">
            <w:pPr>
              <w:spacing w:after="0" w:line="240" w:lineRule="auto"/>
              <w:rPr>
                <w:rFonts w:ascii="Calibri" w:eastAsia="Times New Roman" w:hAnsi="Calibri" w:cs="Times New Roman"/>
                <w:b/>
                <w:bCs/>
                <w:color w:val="FF0000"/>
                <w:sz w:val="32"/>
                <w:szCs w:val="32"/>
              </w:rPr>
            </w:pPr>
          </w:p>
        </w:tc>
      </w:tr>
      <w:tr w:rsidR="00377DED" w:rsidRPr="004E38CA" w14:paraId="45616AE6" w14:textId="77777777" w:rsidTr="00C90FA5">
        <w:trPr>
          <w:trHeight w:val="199"/>
        </w:trPr>
        <w:tc>
          <w:tcPr>
            <w:tcW w:w="1390" w:type="dxa"/>
            <w:tcBorders>
              <w:top w:val="nil"/>
              <w:left w:val="nil"/>
              <w:bottom w:val="nil"/>
              <w:right w:val="nil"/>
            </w:tcBorders>
            <w:shd w:val="clear" w:color="auto" w:fill="auto"/>
            <w:noWrap/>
            <w:vAlign w:val="bottom"/>
            <w:hideMark/>
          </w:tcPr>
          <w:p w14:paraId="46A5A172" w14:textId="77777777" w:rsidR="00377DED" w:rsidRPr="004E38CA" w:rsidRDefault="00377DED" w:rsidP="00C90FA5">
            <w:pPr>
              <w:spacing w:after="0" w:line="240" w:lineRule="auto"/>
              <w:jc w:val="center"/>
              <w:rPr>
                <w:rFonts w:ascii="Calibri" w:eastAsia="Times New Roman" w:hAnsi="Calibri" w:cs="Times New Roman"/>
                <w:b/>
                <w:bCs/>
                <w:color w:val="000000"/>
              </w:rPr>
            </w:pPr>
            <w:r w:rsidRPr="004E38CA">
              <w:rPr>
                <w:rFonts w:ascii="Calibri" w:eastAsia="Times New Roman" w:hAnsi="Calibri" w:cs="Times New Roman"/>
                <w:b/>
                <w:bCs/>
                <w:color w:val="000000"/>
              </w:rPr>
              <w:t>Code Number</w:t>
            </w:r>
          </w:p>
        </w:tc>
        <w:tc>
          <w:tcPr>
            <w:tcW w:w="7250" w:type="dxa"/>
            <w:tcBorders>
              <w:top w:val="nil"/>
              <w:left w:val="nil"/>
              <w:bottom w:val="nil"/>
              <w:right w:val="nil"/>
            </w:tcBorders>
            <w:shd w:val="clear" w:color="auto" w:fill="auto"/>
            <w:noWrap/>
            <w:vAlign w:val="bottom"/>
            <w:hideMark/>
          </w:tcPr>
          <w:p w14:paraId="5B2F6C7A" w14:textId="77777777" w:rsidR="00377DED" w:rsidRPr="004E38CA" w:rsidRDefault="00377DED" w:rsidP="00C90FA5">
            <w:pPr>
              <w:spacing w:after="0" w:line="240" w:lineRule="auto"/>
              <w:jc w:val="center"/>
              <w:rPr>
                <w:rFonts w:ascii="Calibri" w:eastAsia="Times New Roman" w:hAnsi="Calibri" w:cs="Times New Roman"/>
                <w:b/>
                <w:bCs/>
                <w:color w:val="000000"/>
              </w:rPr>
            </w:pPr>
            <w:r w:rsidRPr="004E38CA">
              <w:rPr>
                <w:rFonts w:ascii="Calibri" w:eastAsia="Times New Roman" w:hAnsi="Calibri" w:cs="Times New Roman"/>
                <w:b/>
                <w:bCs/>
                <w:color w:val="000000"/>
              </w:rPr>
              <w:t>KS Statement</w:t>
            </w:r>
          </w:p>
        </w:tc>
      </w:tr>
      <w:tr w:rsidR="00377DED" w:rsidRPr="004E38CA" w14:paraId="7B1C5CDE" w14:textId="77777777" w:rsidTr="00C90FA5">
        <w:trPr>
          <w:trHeight w:val="482"/>
        </w:trPr>
        <w:tc>
          <w:tcPr>
            <w:tcW w:w="139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54EC695" w14:textId="77777777" w:rsidR="00377DED" w:rsidRPr="004E38CA" w:rsidRDefault="00377DED" w:rsidP="00C90FA5">
            <w:pPr>
              <w:spacing w:after="0" w:line="240" w:lineRule="auto"/>
              <w:rPr>
                <w:rFonts w:ascii="Arial" w:eastAsia="Times New Roman" w:hAnsi="Arial" w:cs="Arial"/>
                <w:color w:val="000000"/>
                <w:sz w:val="20"/>
                <w:szCs w:val="20"/>
              </w:rPr>
            </w:pPr>
            <w:r w:rsidRPr="004E38CA">
              <w:rPr>
                <w:rFonts w:ascii="Arial" w:eastAsia="Times New Roman" w:hAnsi="Arial" w:cs="Arial"/>
                <w:color w:val="000000"/>
                <w:sz w:val="20"/>
                <w:szCs w:val="20"/>
              </w:rPr>
              <w:t>MNZ01.01</w:t>
            </w:r>
          </w:p>
        </w:tc>
        <w:tc>
          <w:tcPr>
            <w:tcW w:w="7250" w:type="dxa"/>
            <w:tcBorders>
              <w:top w:val="single" w:sz="4" w:space="0" w:color="C0C0C0"/>
              <w:left w:val="nil"/>
              <w:bottom w:val="single" w:sz="4" w:space="0" w:color="C0C0C0"/>
              <w:right w:val="single" w:sz="4" w:space="0" w:color="C0C0C0"/>
            </w:tcBorders>
            <w:shd w:val="clear" w:color="auto" w:fill="auto"/>
            <w:vAlign w:val="center"/>
            <w:hideMark/>
          </w:tcPr>
          <w:p w14:paraId="7A25117A" w14:textId="77777777" w:rsidR="00377DED" w:rsidRPr="004E38CA" w:rsidRDefault="00377DED" w:rsidP="00C90FA5">
            <w:pPr>
              <w:spacing w:after="0" w:line="240" w:lineRule="auto"/>
              <w:rPr>
                <w:rFonts w:ascii="Arial" w:eastAsia="Times New Roman" w:hAnsi="Arial" w:cs="Arial"/>
                <w:color w:val="000000"/>
                <w:sz w:val="20"/>
                <w:szCs w:val="20"/>
              </w:rPr>
            </w:pPr>
            <w:r w:rsidRPr="004E38CA">
              <w:rPr>
                <w:rFonts w:ascii="Arial" w:eastAsia="Times New Roman" w:hAnsi="Arial" w:cs="Arial"/>
                <w:color w:val="000000"/>
                <w:sz w:val="20"/>
                <w:szCs w:val="20"/>
              </w:rPr>
              <w:t>Use mathematics in the manufacturing process.</w:t>
            </w:r>
          </w:p>
        </w:tc>
      </w:tr>
      <w:tr w:rsidR="00377DED" w:rsidRPr="004E38CA" w14:paraId="3E7AD829" w14:textId="77777777" w:rsidTr="00C90FA5">
        <w:trPr>
          <w:trHeight w:val="482"/>
        </w:trPr>
        <w:tc>
          <w:tcPr>
            <w:tcW w:w="1390" w:type="dxa"/>
            <w:tcBorders>
              <w:top w:val="nil"/>
              <w:left w:val="single" w:sz="4" w:space="0" w:color="C0C0C0"/>
              <w:bottom w:val="single" w:sz="4" w:space="0" w:color="C0C0C0"/>
              <w:right w:val="single" w:sz="4" w:space="0" w:color="C0C0C0"/>
            </w:tcBorders>
            <w:shd w:val="clear" w:color="auto" w:fill="auto"/>
            <w:vAlign w:val="center"/>
          </w:tcPr>
          <w:p w14:paraId="0A23B20E" w14:textId="77777777" w:rsidR="00377DED" w:rsidRPr="004E38CA" w:rsidRDefault="00377DED" w:rsidP="00C90FA5">
            <w:pPr>
              <w:spacing w:after="0" w:line="240" w:lineRule="auto"/>
              <w:rPr>
                <w:rFonts w:ascii="Arial" w:eastAsia="Times New Roman" w:hAnsi="Arial" w:cs="Arial"/>
                <w:color w:val="000000"/>
                <w:sz w:val="20"/>
                <w:szCs w:val="20"/>
              </w:rPr>
            </w:pPr>
            <w:r w:rsidRPr="004E38CA">
              <w:rPr>
                <w:rFonts w:ascii="Arial" w:eastAsia="Times New Roman" w:hAnsi="Arial" w:cs="Arial"/>
                <w:color w:val="000000"/>
                <w:sz w:val="20"/>
                <w:szCs w:val="20"/>
              </w:rPr>
              <w:t>MNZ05.01</w:t>
            </w:r>
          </w:p>
        </w:tc>
        <w:tc>
          <w:tcPr>
            <w:tcW w:w="7250" w:type="dxa"/>
            <w:tcBorders>
              <w:top w:val="nil"/>
              <w:left w:val="nil"/>
              <w:bottom w:val="single" w:sz="4" w:space="0" w:color="C0C0C0"/>
              <w:right w:val="single" w:sz="4" w:space="0" w:color="C0C0C0"/>
            </w:tcBorders>
            <w:shd w:val="clear" w:color="auto" w:fill="auto"/>
            <w:vAlign w:val="center"/>
          </w:tcPr>
          <w:p w14:paraId="16726AE0" w14:textId="77777777" w:rsidR="00377DED" w:rsidRPr="004E38CA" w:rsidRDefault="00377DED" w:rsidP="00C90FA5">
            <w:pPr>
              <w:spacing w:after="0" w:line="240" w:lineRule="auto"/>
              <w:rPr>
                <w:rFonts w:ascii="Arial" w:eastAsia="Times New Roman" w:hAnsi="Arial" w:cs="Arial"/>
                <w:color w:val="000000"/>
                <w:sz w:val="20"/>
                <w:szCs w:val="20"/>
              </w:rPr>
            </w:pPr>
            <w:r w:rsidRPr="004E38CA">
              <w:rPr>
                <w:rFonts w:ascii="Arial" w:eastAsia="Times New Roman" w:hAnsi="Arial" w:cs="Arial"/>
                <w:color w:val="000000"/>
                <w:sz w:val="20"/>
                <w:szCs w:val="20"/>
              </w:rPr>
              <w:t>Summarize and explain how manufacturing businesses operate to demonstrate an understanding of key functions within organizations in the industry.</w:t>
            </w:r>
          </w:p>
        </w:tc>
      </w:tr>
      <w:tr w:rsidR="00377DED" w:rsidRPr="004E38CA" w14:paraId="1177CCB3" w14:textId="77777777" w:rsidTr="00C90FA5">
        <w:trPr>
          <w:trHeight w:val="70"/>
        </w:trPr>
        <w:tc>
          <w:tcPr>
            <w:tcW w:w="1390" w:type="dxa"/>
            <w:tcBorders>
              <w:top w:val="nil"/>
              <w:left w:val="single" w:sz="4" w:space="0" w:color="C0C0C0"/>
              <w:bottom w:val="single" w:sz="4" w:space="0" w:color="C0C0C0"/>
              <w:right w:val="single" w:sz="4" w:space="0" w:color="C0C0C0"/>
            </w:tcBorders>
            <w:shd w:val="clear" w:color="auto" w:fill="auto"/>
            <w:vAlign w:val="center"/>
          </w:tcPr>
          <w:p w14:paraId="09C36CFF" w14:textId="77777777" w:rsidR="00377DED" w:rsidRPr="004E38CA" w:rsidRDefault="00377DED" w:rsidP="00C90FA5">
            <w:pPr>
              <w:spacing w:after="0" w:line="240" w:lineRule="auto"/>
              <w:rPr>
                <w:rFonts w:ascii="Arial" w:eastAsia="Times New Roman" w:hAnsi="Arial" w:cs="Arial"/>
                <w:color w:val="000000"/>
                <w:sz w:val="20"/>
                <w:szCs w:val="20"/>
              </w:rPr>
            </w:pPr>
          </w:p>
        </w:tc>
        <w:tc>
          <w:tcPr>
            <w:tcW w:w="7250" w:type="dxa"/>
            <w:tcBorders>
              <w:top w:val="nil"/>
              <w:left w:val="nil"/>
              <w:bottom w:val="single" w:sz="4" w:space="0" w:color="C0C0C0"/>
              <w:right w:val="single" w:sz="4" w:space="0" w:color="C0C0C0"/>
            </w:tcBorders>
            <w:shd w:val="clear" w:color="auto" w:fill="auto"/>
            <w:vAlign w:val="center"/>
          </w:tcPr>
          <w:p w14:paraId="29392CC8" w14:textId="77777777" w:rsidR="00377DED" w:rsidRPr="004E38CA" w:rsidRDefault="00377DED" w:rsidP="00C90FA5">
            <w:pPr>
              <w:spacing w:after="0" w:line="240" w:lineRule="auto"/>
              <w:rPr>
                <w:rFonts w:ascii="Arial" w:eastAsia="Times New Roman" w:hAnsi="Arial" w:cs="Arial"/>
                <w:color w:val="000000"/>
                <w:sz w:val="20"/>
                <w:szCs w:val="20"/>
              </w:rPr>
            </w:pPr>
          </w:p>
        </w:tc>
      </w:tr>
      <w:tr w:rsidR="00377DED" w:rsidRPr="004E38CA" w14:paraId="1E5CF737" w14:textId="77777777" w:rsidTr="00C90FA5">
        <w:trPr>
          <w:trHeight w:val="70"/>
        </w:trPr>
        <w:tc>
          <w:tcPr>
            <w:tcW w:w="1390" w:type="dxa"/>
            <w:tcBorders>
              <w:top w:val="nil"/>
              <w:left w:val="single" w:sz="4" w:space="0" w:color="C0C0C0"/>
              <w:bottom w:val="single" w:sz="4" w:space="0" w:color="C0C0C0"/>
              <w:right w:val="single" w:sz="4" w:space="0" w:color="C0C0C0"/>
            </w:tcBorders>
            <w:shd w:val="clear" w:color="auto" w:fill="auto"/>
            <w:vAlign w:val="center"/>
          </w:tcPr>
          <w:p w14:paraId="3BF4B2EA" w14:textId="77777777" w:rsidR="00377DED" w:rsidRPr="004E38CA" w:rsidRDefault="00377DED" w:rsidP="00C90FA5">
            <w:pPr>
              <w:spacing w:after="0" w:line="240" w:lineRule="auto"/>
              <w:rPr>
                <w:rFonts w:ascii="Arial" w:eastAsia="Times New Roman" w:hAnsi="Arial" w:cs="Arial"/>
                <w:color w:val="000000"/>
                <w:sz w:val="20"/>
                <w:szCs w:val="20"/>
              </w:rPr>
            </w:pPr>
          </w:p>
        </w:tc>
        <w:tc>
          <w:tcPr>
            <w:tcW w:w="7250" w:type="dxa"/>
            <w:tcBorders>
              <w:top w:val="nil"/>
              <w:left w:val="nil"/>
              <w:bottom w:val="single" w:sz="4" w:space="0" w:color="C0C0C0"/>
              <w:right w:val="single" w:sz="4" w:space="0" w:color="C0C0C0"/>
            </w:tcBorders>
            <w:shd w:val="clear" w:color="auto" w:fill="auto"/>
            <w:vAlign w:val="center"/>
          </w:tcPr>
          <w:p w14:paraId="35808437" w14:textId="77777777" w:rsidR="00377DED" w:rsidRPr="004E38CA" w:rsidRDefault="00377DED" w:rsidP="00C90FA5">
            <w:pPr>
              <w:spacing w:after="0" w:line="240" w:lineRule="auto"/>
              <w:rPr>
                <w:rFonts w:ascii="Arial" w:eastAsia="Times New Roman" w:hAnsi="Arial" w:cs="Arial"/>
                <w:color w:val="000000"/>
                <w:sz w:val="20"/>
                <w:szCs w:val="20"/>
              </w:rPr>
            </w:pPr>
          </w:p>
        </w:tc>
      </w:tr>
      <w:tr w:rsidR="00377DED" w:rsidRPr="004E38CA" w14:paraId="2A565F18" w14:textId="77777777" w:rsidTr="00C90FA5">
        <w:trPr>
          <w:trHeight w:val="482"/>
        </w:trPr>
        <w:tc>
          <w:tcPr>
            <w:tcW w:w="1390" w:type="dxa"/>
            <w:tcBorders>
              <w:top w:val="nil"/>
              <w:left w:val="single" w:sz="4" w:space="0" w:color="C0C0C0"/>
              <w:bottom w:val="single" w:sz="4" w:space="0" w:color="C0C0C0"/>
              <w:right w:val="single" w:sz="4" w:space="0" w:color="C0C0C0"/>
            </w:tcBorders>
            <w:shd w:val="clear" w:color="auto" w:fill="auto"/>
            <w:vAlign w:val="center"/>
          </w:tcPr>
          <w:p w14:paraId="6F84CC86" w14:textId="77777777" w:rsidR="00377DED" w:rsidRPr="004E38CA" w:rsidRDefault="00377DED" w:rsidP="00C90FA5">
            <w:pPr>
              <w:spacing w:after="0" w:line="240" w:lineRule="auto"/>
              <w:rPr>
                <w:rFonts w:ascii="Arial" w:eastAsia="Times New Roman" w:hAnsi="Arial" w:cs="Arial"/>
                <w:color w:val="000000"/>
                <w:sz w:val="20"/>
                <w:szCs w:val="20"/>
              </w:rPr>
            </w:pPr>
            <w:r w:rsidRPr="004E38CA">
              <w:rPr>
                <w:rFonts w:ascii="Arial" w:eastAsia="Times New Roman" w:hAnsi="Arial" w:cs="Arial"/>
                <w:color w:val="000000"/>
                <w:sz w:val="20"/>
                <w:szCs w:val="20"/>
              </w:rPr>
              <w:t>MNZ10.01</w:t>
            </w:r>
          </w:p>
        </w:tc>
        <w:tc>
          <w:tcPr>
            <w:tcW w:w="7250" w:type="dxa"/>
            <w:tcBorders>
              <w:top w:val="nil"/>
              <w:left w:val="nil"/>
              <w:bottom w:val="single" w:sz="4" w:space="0" w:color="C0C0C0"/>
              <w:right w:val="single" w:sz="4" w:space="0" w:color="C0C0C0"/>
            </w:tcBorders>
            <w:shd w:val="clear" w:color="auto" w:fill="auto"/>
            <w:vAlign w:val="center"/>
          </w:tcPr>
          <w:p w14:paraId="54A71ED3" w14:textId="77777777" w:rsidR="00377DED" w:rsidRPr="004E38CA" w:rsidRDefault="00377DED" w:rsidP="00C90FA5">
            <w:pPr>
              <w:spacing w:after="0" w:line="240" w:lineRule="auto"/>
              <w:rPr>
                <w:rFonts w:ascii="Arial" w:eastAsia="Times New Roman" w:hAnsi="Arial" w:cs="Arial"/>
                <w:color w:val="000000"/>
                <w:sz w:val="20"/>
                <w:szCs w:val="20"/>
              </w:rPr>
            </w:pPr>
            <w:r w:rsidRPr="004E38CA">
              <w:rPr>
                <w:rFonts w:ascii="Arial" w:eastAsia="Times New Roman" w:hAnsi="Arial" w:cs="Arial"/>
                <w:color w:val="000000"/>
                <w:sz w:val="20"/>
                <w:szCs w:val="20"/>
              </w:rPr>
              <w:t>Describe and employ technical skills and knowledge required for careers in manufacturing in order to perform basic workplace activities common to manufacturing.</w:t>
            </w:r>
          </w:p>
        </w:tc>
      </w:tr>
    </w:tbl>
    <w:p w14:paraId="4E8AD869" w14:textId="77777777" w:rsidR="00377DED" w:rsidRDefault="00377DED" w:rsidP="00377DED">
      <w:pPr>
        <w:rPr>
          <w:rFonts w:ascii="Times New Roman" w:hAnsi="Times New Roman" w:cs="Times New Roman"/>
          <w:sz w:val="24"/>
          <w:szCs w:val="24"/>
        </w:rPr>
      </w:pPr>
    </w:p>
    <w:p w14:paraId="3F9D12EE" w14:textId="77777777" w:rsidR="00377DED" w:rsidRDefault="00377DED" w:rsidP="00377DED">
      <w:pPr>
        <w:rPr>
          <w:rFonts w:ascii="Times New Roman" w:hAnsi="Times New Roman" w:cs="Times New Roman"/>
          <w:sz w:val="24"/>
          <w:szCs w:val="24"/>
        </w:rPr>
      </w:pPr>
    </w:p>
    <w:p w14:paraId="07EC05B0" w14:textId="77777777" w:rsidR="00377DED" w:rsidRPr="006A262A" w:rsidRDefault="00377DED" w:rsidP="00377DED">
      <w:pPr>
        <w:rPr>
          <w:rFonts w:ascii="Times New Roman" w:hAnsi="Times New Roman" w:cs="Times New Roman"/>
          <w:b/>
          <w:sz w:val="24"/>
          <w:szCs w:val="24"/>
        </w:rPr>
      </w:pPr>
      <w:r w:rsidRPr="006A262A">
        <w:rPr>
          <w:rFonts w:ascii="Times New Roman" w:hAnsi="Times New Roman" w:cs="Times New Roman"/>
          <w:b/>
          <w:sz w:val="24"/>
          <w:szCs w:val="24"/>
        </w:rPr>
        <w:lastRenderedPageBreak/>
        <w:t>Integration Possibilities</w:t>
      </w:r>
    </w:p>
    <w:p w14:paraId="04A2E085" w14:textId="77777777" w:rsidR="00377DED" w:rsidRDefault="00377DED" w:rsidP="00377DED">
      <w:pPr>
        <w:rPr>
          <w:rFonts w:ascii="Times New Roman" w:hAnsi="Times New Roman" w:cs="Times New Roman"/>
          <w:sz w:val="24"/>
          <w:szCs w:val="24"/>
        </w:rPr>
      </w:pPr>
      <w:r>
        <w:rPr>
          <w:rFonts w:ascii="Times New Roman" w:hAnsi="Times New Roman" w:cs="Times New Roman"/>
          <w:sz w:val="24"/>
          <w:szCs w:val="24"/>
        </w:rPr>
        <w:t xml:space="preserve">Tile project may be incorporated into an area on the school grounds as part of school improvement working closely with the maintenance staff. </w:t>
      </w:r>
    </w:p>
    <w:p w14:paraId="778C0EE7" w14:textId="77777777" w:rsidR="00377DED" w:rsidRDefault="00377DED" w:rsidP="00377DED">
      <w:pPr>
        <w:rPr>
          <w:rFonts w:ascii="Times New Roman" w:hAnsi="Times New Roman" w:cs="Times New Roman"/>
          <w:sz w:val="24"/>
          <w:szCs w:val="24"/>
        </w:rPr>
      </w:pPr>
      <w:r>
        <w:rPr>
          <w:rFonts w:ascii="Times New Roman" w:hAnsi="Times New Roman" w:cs="Times New Roman"/>
          <w:sz w:val="24"/>
          <w:szCs w:val="24"/>
        </w:rPr>
        <w:t xml:space="preserve">Workplace mathematics will be designed with the math department. </w:t>
      </w:r>
    </w:p>
    <w:p w14:paraId="5324A3C9" w14:textId="77777777" w:rsidR="00377DED" w:rsidRDefault="00377DED" w:rsidP="00377DED">
      <w:pPr>
        <w:rPr>
          <w:rFonts w:ascii="Times New Roman" w:hAnsi="Times New Roman" w:cs="Times New Roman"/>
          <w:sz w:val="24"/>
          <w:szCs w:val="24"/>
        </w:rPr>
      </w:pPr>
      <w:r>
        <w:rPr>
          <w:rFonts w:ascii="Times New Roman" w:hAnsi="Times New Roman" w:cs="Times New Roman"/>
          <w:sz w:val="24"/>
          <w:szCs w:val="24"/>
        </w:rPr>
        <w:t xml:space="preserve">Other departments such as consumer foods, business, etc. may benefit from participating in the interview skills using the STAR method of interviewing. </w:t>
      </w:r>
    </w:p>
    <w:p w14:paraId="3FAC3734" w14:textId="77777777" w:rsidR="00377DED" w:rsidRPr="006A262A" w:rsidRDefault="00377DED" w:rsidP="00377DED">
      <w:pPr>
        <w:rPr>
          <w:rFonts w:ascii="Times New Roman" w:hAnsi="Times New Roman" w:cs="Times New Roman"/>
          <w:b/>
          <w:sz w:val="24"/>
          <w:szCs w:val="24"/>
        </w:rPr>
      </w:pPr>
      <w:r w:rsidRPr="006A262A">
        <w:rPr>
          <w:rFonts w:ascii="Times New Roman" w:hAnsi="Times New Roman" w:cs="Times New Roman"/>
          <w:b/>
          <w:sz w:val="24"/>
          <w:szCs w:val="24"/>
        </w:rPr>
        <w:t>Project-based learning opportunities</w:t>
      </w:r>
    </w:p>
    <w:p w14:paraId="4CCE8FEB" w14:textId="77777777" w:rsidR="00377DED" w:rsidRDefault="00377DED" w:rsidP="00377DED">
      <w:pPr>
        <w:rPr>
          <w:rFonts w:ascii="Times New Roman" w:hAnsi="Times New Roman" w:cs="Times New Roman"/>
          <w:sz w:val="24"/>
          <w:szCs w:val="24"/>
        </w:rPr>
      </w:pPr>
      <w:r>
        <w:rPr>
          <w:rFonts w:ascii="Times New Roman" w:hAnsi="Times New Roman" w:cs="Times New Roman"/>
          <w:sz w:val="24"/>
          <w:szCs w:val="24"/>
        </w:rPr>
        <w:t>Students will complete several projects illustrating their knowledge and ability of hard skills. One example is a section students will tile using all the skills associated with tiling.</w:t>
      </w:r>
    </w:p>
    <w:p w14:paraId="2B7415E5" w14:textId="77777777" w:rsidR="00377DED" w:rsidRDefault="00377DED" w:rsidP="00377DED">
      <w:pPr>
        <w:rPr>
          <w:rFonts w:ascii="Times New Roman" w:hAnsi="Times New Roman" w:cs="Times New Roman"/>
          <w:sz w:val="24"/>
          <w:szCs w:val="24"/>
        </w:rPr>
      </w:pPr>
      <w:r>
        <w:rPr>
          <w:rFonts w:ascii="Times New Roman" w:hAnsi="Times New Roman" w:cs="Times New Roman"/>
          <w:sz w:val="24"/>
          <w:szCs w:val="24"/>
        </w:rPr>
        <w:t>Students will maintain a journal, or record of their accomplishments in a class journal.</w:t>
      </w:r>
    </w:p>
    <w:p w14:paraId="1F78BEC5" w14:textId="77777777" w:rsidR="00377DED" w:rsidRDefault="00377DED" w:rsidP="00377DED">
      <w:pPr>
        <w:rPr>
          <w:rFonts w:ascii="Times New Roman" w:hAnsi="Times New Roman" w:cs="Times New Roman"/>
          <w:sz w:val="24"/>
          <w:szCs w:val="24"/>
        </w:rPr>
      </w:pPr>
      <w:r>
        <w:rPr>
          <w:rFonts w:ascii="Times New Roman" w:hAnsi="Times New Roman" w:cs="Times New Roman"/>
          <w:sz w:val="24"/>
          <w:szCs w:val="24"/>
        </w:rPr>
        <w:t xml:space="preserve">Students will conduct and participate in an interview using the STAR methods currently utilized by the Boeing in their hiring process. </w:t>
      </w:r>
    </w:p>
    <w:p w14:paraId="763B5777" w14:textId="77777777" w:rsidR="00377DED" w:rsidRDefault="00377DED" w:rsidP="00377DED">
      <w:pPr>
        <w:rPr>
          <w:rFonts w:ascii="Times New Roman" w:hAnsi="Times New Roman" w:cs="Times New Roman"/>
          <w:sz w:val="24"/>
          <w:szCs w:val="24"/>
        </w:rPr>
      </w:pPr>
    </w:p>
    <w:p w14:paraId="5D977082" w14:textId="77777777" w:rsidR="00377DED" w:rsidRDefault="00377DED" w:rsidP="00377DED">
      <w:pPr>
        <w:rPr>
          <w:rFonts w:ascii="Times New Roman" w:hAnsi="Times New Roman" w:cs="Times New Roman"/>
          <w:sz w:val="24"/>
          <w:szCs w:val="24"/>
        </w:rPr>
      </w:pPr>
    </w:p>
    <w:p w14:paraId="15C403DF" w14:textId="77777777" w:rsidR="00377DED" w:rsidRDefault="00377DED" w:rsidP="00377DED">
      <w:pPr>
        <w:rPr>
          <w:rFonts w:ascii="Times New Roman" w:hAnsi="Times New Roman" w:cs="Times New Roman"/>
          <w:sz w:val="24"/>
          <w:szCs w:val="24"/>
        </w:rPr>
      </w:pPr>
    </w:p>
    <w:p w14:paraId="1BD530EB" w14:textId="77777777" w:rsidR="00377DED" w:rsidRDefault="00377DED" w:rsidP="00377DED">
      <w:pPr>
        <w:rPr>
          <w:rFonts w:ascii="Times New Roman" w:hAnsi="Times New Roman" w:cs="Times New Roman"/>
          <w:sz w:val="24"/>
          <w:szCs w:val="24"/>
        </w:rPr>
      </w:pPr>
    </w:p>
    <w:p w14:paraId="5CC275F8" w14:textId="77777777" w:rsidR="00377DED" w:rsidRDefault="00377DED" w:rsidP="00377DED">
      <w:pPr>
        <w:rPr>
          <w:rFonts w:ascii="Times New Roman" w:hAnsi="Times New Roman" w:cs="Times New Roman"/>
          <w:sz w:val="24"/>
          <w:szCs w:val="24"/>
        </w:rPr>
      </w:pPr>
    </w:p>
    <w:p w14:paraId="2B3499B1" w14:textId="77777777" w:rsidR="00377DED" w:rsidRDefault="00377DED" w:rsidP="00377DED">
      <w:pPr>
        <w:rPr>
          <w:rFonts w:ascii="Times New Roman" w:hAnsi="Times New Roman" w:cs="Times New Roman"/>
          <w:sz w:val="24"/>
          <w:szCs w:val="24"/>
        </w:rPr>
      </w:pPr>
    </w:p>
    <w:p w14:paraId="1BF8D2AD" w14:textId="77777777" w:rsidR="00377DED" w:rsidRDefault="00377DED" w:rsidP="00377DED">
      <w:pPr>
        <w:rPr>
          <w:rFonts w:ascii="Times New Roman" w:hAnsi="Times New Roman" w:cs="Times New Roman"/>
          <w:sz w:val="24"/>
          <w:szCs w:val="24"/>
        </w:rPr>
      </w:pPr>
    </w:p>
    <w:p w14:paraId="33B6F33E" w14:textId="77777777" w:rsidR="00377DED" w:rsidRDefault="00377DED" w:rsidP="00377DED">
      <w:pPr>
        <w:rPr>
          <w:rFonts w:ascii="Times New Roman" w:hAnsi="Times New Roman" w:cs="Times New Roman"/>
          <w:sz w:val="24"/>
          <w:szCs w:val="24"/>
        </w:rPr>
      </w:pPr>
    </w:p>
    <w:p w14:paraId="0C9E5470" w14:textId="77777777" w:rsidR="00377DED" w:rsidRDefault="00377DED" w:rsidP="00377DED">
      <w:pPr>
        <w:rPr>
          <w:rFonts w:ascii="Times New Roman" w:hAnsi="Times New Roman" w:cs="Times New Roman"/>
          <w:sz w:val="24"/>
          <w:szCs w:val="24"/>
        </w:rPr>
      </w:pPr>
    </w:p>
    <w:p w14:paraId="311A0808" w14:textId="77777777" w:rsidR="00377DED" w:rsidRDefault="00377DED" w:rsidP="00377DED">
      <w:pPr>
        <w:rPr>
          <w:rFonts w:ascii="Times New Roman" w:hAnsi="Times New Roman" w:cs="Times New Roman"/>
          <w:sz w:val="24"/>
          <w:szCs w:val="24"/>
        </w:rPr>
      </w:pPr>
    </w:p>
    <w:p w14:paraId="4EB2EF5A" w14:textId="77777777" w:rsidR="00377DED" w:rsidRDefault="00377DED" w:rsidP="00377DED">
      <w:pPr>
        <w:rPr>
          <w:rFonts w:ascii="Times New Roman" w:hAnsi="Times New Roman" w:cs="Times New Roman"/>
          <w:sz w:val="24"/>
          <w:szCs w:val="24"/>
        </w:rPr>
      </w:pPr>
    </w:p>
    <w:p w14:paraId="41951E5F" w14:textId="77777777" w:rsidR="00377DED" w:rsidRDefault="00377DED" w:rsidP="00377DED">
      <w:pPr>
        <w:rPr>
          <w:rFonts w:ascii="Times New Roman" w:hAnsi="Times New Roman" w:cs="Times New Roman"/>
          <w:sz w:val="24"/>
          <w:szCs w:val="24"/>
        </w:rPr>
      </w:pPr>
    </w:p>
    <w:p w14:paraId="10BAF1B7" w14:textId="77777777" w:rsidR="00377DED" w:rsidRDefault="00377DED" w:rsidP="00377DED">
      <w:pPr>
        <w:rPr>
          <w:rFonts w:ascii="Times New Roman" w:hAnsi="Times New Roman" w:cs="Times New Roman"/>
          <w:sz w:val="24"/>
          <w:szCs w:val="24"/>
        </w:rPr>
      </w:pPr>
    </w:p>
    <w:p w14:paraId="6ED7ACBB" w14:textId="77777777" w:rsidR="00377DED" w:rsidRDefault="00377DED" w:rsidP="00377DED">
      <w:pPr>
        <w:rPr>
          <w:rFonts w:ascii="Times New Roman" w:hAnsi="Times New Roman" w:cs="Times New Roman"/>
          <w:sz w:val="24"/>
          <w:szCs w:val="24"/>
        </w:rPr>
      </w:pPr>
    </w:p>
    <w:p w14:paraId="630A6510" w14:textId="77777777" w:rsidR="00377DED" w:rsidRPr="007432ED" w:rsidRDefault="00377DED" w:rsidP="00377DED">
      <w:pPr>
        <w:jc w:val="center"/>
        <w:rPr>
          <w:rFonts w:ascii="Times New Roman" w:hAnsi="Times New Roman" w:cs="Times New Roman"/>
          <w:b/>
          <w:sz w:val="28"/>
          <w:szCs w:val="28"/>
        </w:rPr>
      </w:pPr>
      <w:r w:rsidRPr="007432ED">
        <w:rPr>
          <w:rFonts w:ascii="Times New Roman" w:hAnsi="Times New Roman" w:cs="Times New Roman"/>
          <w:b/>
          <w:sz w:val="28"/>
          <w:szCs w:val="28"/>
        </w:rPr>
        <w:lastRenderedPageBreak/>
        <w:t>Necessary Skills for the 21</w:t>
      </w:r>
      <w:r w:rsidRPr="007432ED">
        <w:rPr>
          <w:rFonts w:ascii="Times New Roman" w:hAnsi="Times New Roman" w:cs="Times New Roman"/>
          <w:b/>
          <w:sz w:val="28"/>
          <w:szCs w:val="28"/>
          <w:vertAlign w:val="superscript"/>
        </w:rPr>
        <w:t>st</w:t>
      </w:r>
      <w:r w:rsidRPr="007432ED">
        <w:rPr>
          <w:rFonts w:ascii="Times New Roman" w:hAnsi="Times New Roman" w:cs="Times New Roman"/>
          <w:b/>
          <w:sz w:val="28"/>
          <w:szCs w:val="28"/>
        </w:rPr>
        <w:t xml:space="preserve"> century Workplace: Soft Skills</w:t>
      </w:r>
    </w:p>
    <w:p w14:paraId="20D3FCA4" w14:textId="77777777" w:rsidR="00377DED" w:rsidRDefault="00377DED" w:rsidP="00377DED">
      <w:pPr>
        <w:rPr>
          <w:rFonts w:ascii="Times New Roman" w:hAnsi="Times New Roman" w:cs="Times New Roman"/>
          <w:sz w:val="24"/>
          <w:szCs w:val="24"/>
        </w:rPr>
      </w:pPr>
      <w:r w:rsidRPr="007432ED">
        <w:rPr>
          <w:rFonts w:ascii="Times New Roman" w:hAnsi="Times New Roman" w:cs="Times New Roman"/>
          <w:b/>
          <w:sz w:val="24"/>
          <w:szCs w:val="24"/>
        </w:rPr>
        <w:t>Lesson</w:t>
      </w:r>
      <w:r>
        <w:rPr>
          <w:rFonts w:ascii="Times New Roman" w:hAnsi="Times New Roman" w:cs="Times New Roman"/>
          <w:sz w:val="24"/>
          <w:szCs w:val="24"/>
        </w:rPr>
        <w:t>: The Importance of “Soft Skills”</w:t>
      </w:r>
    </w:p>
    <w:p w14:paraId="7F8FF3A5" w14:textId="77777777" w:rsidR="00377DED" w:rsidRDefault="00377DED" w:rsidP="00377DED">
      <w:pPr>
        <w:rPr>
          <w:rFonts w:ascii="Times New Roman" w:hAnsi="Times New Roman" w:cs="Times New Roman"/>
          <w:sz w:val="24"/>
          <w:szCs w:val="24"/>
        </w:rPr>
      </w:pPr>
      <w:r w:rsidRPr="007432ED">
        <w:rPr>
          <w:rFonts w:ascii="Times New Roman" w:hAnsi="Times New Roman" w:cs="Times New Roman"/>
          <w:b/>
          <w:sz w:val="24"/>
          <w:szCs w:val="24"/>
        </w:rPr>
        <w:t>Objective</w:t>
      </w:r>
      <w:r>
        <w:rPr>
          <w:rFonts w:ascii="Times New Roman" w:hAnsi="Times New Roman" w:cs="Times New Roman"/>
          <w:sz w:val="24"/>
          <w:szCs w:val="24"/>
        </w:rPr>
        <w:t xml:space="preserve">: Students will familiarize themselves with the concept of soft skills and select the ten most important soft skills that a workplace might desire and identify as skills a great employee must possess. The top three skills must be demonstrated by students as a class activity. </w:t>
      </w:r>
    </w:p>
    <w:p w14:paraId="5082F980" w14:textId="77777777" w:rsidR="00377DED" w:rsidRDefault="00377DED" w:rsidP="00377DED">
      <w:pPr>
        <w:rPr>
          <w:rFonts w:ascii="Times New Roman" w:hAnsi="Times New Roman" w:cs="Times New Roman"/>
          <w:sz w:val="24"/>
          <w:szCs w:val="24"/>
        </w:rPr>
      </w:pPr>
      <w:r w:rsidRPr="007432ED">
        <w:rPr>
          <w:rFonts w:ascii="Times New Roman" w:hAnsi="Times New Roman" w:cs="Times New Roman"/>
          <w:b/>
          <w:sz w:val="24"/>
          <w:szCs w:val="24"/>
        </w:rPr>
        <w:t>Materials Needed</w:t>
      </w:r>
      <w:r>
        <w:rPr>
          <w:rFonts w:ascii="Times New Roman" w:hAnsi="Times New Roman" w:cs="Times New Roman"/>
          <w:sz w:val="24"/>
          <w:szCs w:val="24"/>
        </w:rPr>
        <w:t>: Soft Skills List</w:t>
      </w:r>
    </w:p>
    <w:p w14:paraId="4BAA8761" w14:textId="77777777" w:rsidR="00377DED" w:rsidRDefault="00377DED" w:rsidP="00377DED">
      <w:pPr>
        <w:rPr>
          <w:rFonts w:ascii="Times New Roman" w:hAnsi="Times New Roman" w:cs="Times New Roman"/>
          <w:sz w:val="24"/>
          <w:szCs w:val="24"/>
        </w:rPr>
      </w:pPr>
      <w:r w:rsidRPr="007432ED">
        <w:rPr>
          <w:rFonts w:ascii="Times New Roman" w:hAnsi="Times New Roman" w:cs="Times New Roman"/>
          <w:b/>
          <w:sz w:val="24"/>
          <w:szCs w:val="24"/>
        </w:rPr>
        <w:t>Class Periods:</w:t>
      </w:r>
      <w:r>
        <w:rPr>
          <w:rFonts w:ascii="Times New Roman" w:hAnsi="Times New Roman" w:cs="Times New Roman"/>
          <w:sz w:val="24"/>
          <w:szCs w:val="24"/>
        </w:rPr>
        <w:t xml:space="preserve"> One class period to introduce the concept and multiple class periods, depending on class size, to demonstrate mastery of the three concepts the students deem most important. </w:t>
      </w:r>
    </w:p>
    <w:p w14:paraId="681872F2" w14:textId="77777777" w:rsidR="00377DED" w:rsidRPr="00450797" w:rsidRDefault="00377DED" w:rsidP="00377DED">
      <w:pPr>
        <w:rPr>
          <w:rFonts w:ascii="Times New Roman" w:hAnsi="Times New Roman" w:cs="Times New Roman"/>
          <w:b/>
          <w:sz w:val="24"/>
          <w:szCs w:val="24"/>
        </w:rPr>
      </w:pPr>
      <w:r w:rsidRPr="00450797">
        <w:rPr>
          <w:rFonts w:ascii="Times New Roman" w:hAnsi="Times New Roman" w:cs="Times New Roman"/>
          <w:b/>
          <w:sz w:val="24"/>
          <w:szCs w:val="24"/>
        </w:rPr>
        <w:t>Steps</w:t>
      </w:r>
    </w:p>
    <w:p w14:paraId="0CFE9E89" w14:textId="77777777" w:rsidR="00377DED" w:rsidRDefault="00377DED" w:rsidP="00377DE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Each student will receive a copy of the Soft Skills List and select the ten most important skills they would seek if they were a boss, or owner of a business. </w:t>
      </w:r>
    </w:p>
    <w:p w14:paraId="1F14A179" w14:textId="77777777" w:rsidR="00377DED" w:rsidRDefault="00377DED" w:rsidP="00377DE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Enter into a small group with two other classmates and compare the lists. </w:t>
      </w:r>
    </w:p>
    <w:p w14:paraId="75835F2B" w14:textId="77777777" w:rsidR="00377DED" w:rsidRDefault="00377DED" w:rsidP="00377DE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Identify any similarities and justify the reason for your selection with the peers in each group. </w:t>
      </w:r>
    </w:p>
    <w:p w14:paraId="4BE6E803" w14:textId="77777777" w:rsidR="00377DED" w:rsidRDefault="00377DED" w:rsidP="00377DE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Place a check mark by each term is not clearly understood and discuss with group. </w:t>
      </w:r>
    </w:p>
    <w:p w14:paraId="745F8A70" w14:textId="77777777" w:rsidR="00377DED" w:rsidRDefault="00377DED" w:rsidP="00377DE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Instructor inquire as to any terms that are unclear as to their meaning and discuss correct meaning and provide a workplace example. </w:t>
      </w:r>
    </w:p>
    <w:p w14:paraId="104ED23E" w14:textId="77777777" w:rsidR="00377DED" w:rsidRDefault="00377DED" w:rsidP="00377DE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While in a cooperative group, select the top three most important from the list of ten. The top three that are not negotiable, that an employee must possess in order to retain a job. Identify the top three and share with the group as to why you selected the three </w:t>
      </w:r>
    </w:p>
    <w:p w14:paraId="3AE44933" w14:textId="77777777" w:rsidR="00377DED" w:rsidRDefault="00377DED" w:rsidP="00377DE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Brainstorm methods to demonstrate the three skills identified as the most important to possess in the workplace. </w:t>
      </w:r>
    </w:p>
    <w:p w14:paraId="62D8F79A" w14:textId="77777777" w:rsidR="00377DED" w:rsidRDefault="00377DED" w:rsidP="00377DE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Write the top three in the class journal that is maintained as a record of the class. The class journal, or record contains checklists of skills mastered in the class, a daily report as to what was accomplished in class, and project ideas. Once the class record is updated, students will identify how they will show mastery of the soft skill. Students have one week to show mastery of the skill and record in their class journal. </w:t>
      </w:r>
    </w:p>
    <w:p w14:paraId="389FB320" w14:textId="77777777" w:rsidR="00377DED" w:rsidRDefault="00377DED" w:rsidP="00377DE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Each student will ask three different adults who possess a job to identify the top three most important soft skills they possess and appreciate in others in order to be considered an effective, valuable employee. </w:t>
      </w:r>
    </w:p>
    <w:p w14:paraId="61A7A6D8" w14:textId="77777777" w:rsidR="00377DED" w:rsidRPr="007432ED" w:rsidRDefault="00377DED" w:rsidP="00377DE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soft skills identified by three adults will be shared and discussed in class in a discussion directed by the instructor. </w:t>
      </w:r>
    </w:p>
    <w:p w14:paraId="77B88C99" w14:textId="77777777" w:rsidR="00377DED" w:rsidRDefault="00377DED" w:rsidP="00377DED">
      <w:pPr>
        <w:rPr>
          <w:rFonts w:ascii="Times New Roman" w:hAnsi="Times New Roman" w:cs="Times New Roman"/>
          <w:b/>
          <w:sz w:val="24"/>
          <w:szCs w:val="24"/>
        </w:rPr>
      </w:pPr>
    </w:p>
    <w:p w14:paraId="7DF6CB81" w14:textId="77777777" w:rsidR="00377DED" w:rsidRDefault="00377DED" w:rsidP="00377DED">
      <w:pPr>
        <w:rPr>
          <w:rFonts w:ascii="Times New Roman" w:hAnsi="Times New Roman" w:cs="Times New Roman"/>
          <w:b/>
          <w:sz w:val="24"/>
          <w:szCs w:val="24"/>
        </w:rPr>
      </w:pPr>
    </w:p>
    <w:p w14:paraId="7FEA12DD" w14:textId="77777777" w:rsidR="00377DED" w:rsidRDefault="00377DED" w:rsidP="00377DED">
      <w:pPr>
        <w:rPr>
          <w:rFonts w:ascii="Times New Roman" w:hAnsi="Times New Roman" w:cs="Times New Roman"/>
          <w:b/>
          <w:sz w:val="24"/>
          <w:szCs w:val="24"/>
        </w:rPr>
      </w:pPr>
    </w:p>
    <w:p w14:paraId="51E2A3FE" w14:textId="77777777" w:rsidR="00377DED" w:rsidRPr="000E43A3" w:rsidRDefault="00377DED" w:rsidP="00377DED">
      <w:pPr>
        <w:rPr>
          <w:rFonts w:ascii="Times New Roman" w:hAnsi="Times New Roman" w:cs="Times New Roman"/>
          <w:b/>
          <w:sz w:val="24"/>
          <w:szCs w:val="24"/>
        </w:rPr>
      </w:pPr>
      <w:r w:rsidRPr="007432ED">
        <w:rPr>
          <w:rFonts w:ascii="Times New Roman" w:hAnsi="Times New Roman" w:cs="Times New Roman"/>
          <w:b/>
          <w:sz w:val="24"/>
          <w:szCs w:val="24"/>
        </w:rPr>
        <w:lastRenderedPageBreak/>
        <w:t>SOFT SKILLS List</w:t>
      </w:r>
      <w:r>
        <w:rPr>
          <w:rFonts w:ascii="Times New Roman" w:hAnsi="Times New Roman" w:cs="Times New Roman"/>
          <w:b/>
          <w:sz w:val="24"/>
          <w:szCs w:val="24"/>
        </w:rPr>
        <w:t xml:space="preserve">                                                                                                             </w:t>
      </w:r>
      <w:r>
        <w:rPr>
          <w:rFonts w:ascii="Times New Roman" w:hAnsi="Times New Roman" w:cs="Times New Roman"/>
          <w:sz w:val="24"/>
          <w:szCs w:val="24"/>
        </w:rPr>
        <w:t xml:space="preserve">Retrieved from </w:t>
      </w:r>
      <w:r w:rsidRPr="007432ED">
        <w:rPr>
          <w:rFonts w:ascii="Times New Roman" w:hAnsi="Times New Roman" w:cs="Times New Roman"/>
          <w:sz w:val="24"/>
          <w:szCs w:val="24"/>
        </w:rPr>
        <w:t>http://training.simplicable.com/training/new/87-soft-skills</w:t>
      </w:r>
    </w:p>
    <w:tbl>
      <w:tblPr>
        <w:tblW w:w="0" w:type="auto"/>
        <w:tblCellSpacing w:w="15" w:type="dxa"/>
        <w:tblInd w:w="-240" w:type="dxa"/>
        <w:tblCellMar>
          <w:left w:w="0" w:type="dxa"/>
          <w:right w:w="0" w:type="dxa"/>
        </w:tblCellMar>
        <w:tblLook w:val="04A0" w:firstRow="1" w:lastRow="0" w:firstColumn="1" w:lastColumn="0" w:noHBand="0" w:noVBand="1"/>
      </w:tblPr>
      <w:tblGrid>
        <w:gridCol w:w="9660"/>
      </w:tblGrid>
      <w:tr w:rsidR="00377DED" w:rsidRPr="00A970CE" w14:paraId="6A58612F" w14:textId="77777777" w:rsidTr="00C90FA5">
        <w:trPr>
          <w:tblCellSpacing w:w="15" w:type="dxa"/>
        </w:trPr>
        <w:tc>
          <w:tcPr>
            <w:tcW w:w="9600" w:type="dxa"/>
            <w:hideMark/>
          </w:tcPr>
          <w:p w14:paraId="7EBA1CEA" w14:textId="77777777" w:rsidR="00377DED" w:rsidRPr="00A970CE" w:rsidRDefault="00377DED" w:rsidP="00C90FA5">
            <w:pPr>
              <w:spacing w:after="300" w:line="540" w:lineRule="atLeast"/>
              <w:rPr>
                <w:rFonts w:ascii="Times New Roman" w:eastAsia="Times New Roman" w:hAnsi="Times New Roman" w:cs="Times New Roman"/>
                <w:color w:val="0D0D0D"/>
                <w:sz w:val="20"/>
                <w:szCs w:val="20"/>
              </w:rPr>
            </w:pPr>
            <w:r w:rsidRPr="00A970CE">
              <w:rPr>
                <w:rFonts w:ascii="Times New Roman" w:eastAsia="Times New Roman" w:hAnsi="Times New Roman" w:cs="Times New Roman"/>
                <w:color w:val="080808"/>
                <w:sz w:val="20"/>
                <w:szCs w:val="20"/>
              </w:rPr>
              <w:t>Communication Skills</w:t>
            </w:r>
          </w:p>
          <w:p w14:paraId="44F42E73" w14:textId="77777777" w:rsidR="00377DED" w:rsidRPr="00F10962" w:rsidRDefault="00377DED" w:rsidP="00C90FA5">
            <w:pPr>
              <w:spacing w:after="300" w:line="240" w:lineRule="auto"/>
              <w:rPr>
                <w:rFonts w:ascii="Times New Roman" w:eastAsia="Times New Roman" w:hAnsi="Times New Roman" w:cs="Times New Roman"/>
                <w:sz w:val="20"/>
                <w:szCs w:val="20"/>
              </w:rPr>
            </w:pPr>
            <w:r w:rsidRPr="00F10962">
              <w:rPr>
                <w:rFonts w:ascii="Times New Roman" w:eastAsia="Times New Roman" w:hAnsi="Times New Roman" w:cs="Times New Roman"/>
                <w:sz w:val="20"/>
                <w:szCs w:val="20"/>
              </w:rPr>
              <w:t>1. Verbal Communication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2. Body Language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3. Physical Communication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4. Writing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5. Storytelling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6. </w:t>
            </w:r>
            <w:hyperlink r:id="rId5" w:history="1">
              <w:r w:rsidRPr="00F10962">
                <w:rPr>
                  <w:rFonts w:ascii="Times New Roman" w:eastAsia="Times New Roman" w:hAnsi="Times New Roman" w:cs="Times New Roman"/>
                  <w:sz w:val="20"/>
                  <w:szCs w:val="20"/>
                </w:rPr>
                <w:t>Visual Communication</w:t>
              </w:r>
            </w:hyperlink>
            <w:r w:rsidRPr="00F10962">
              <w:rPr>
                <w:rFonts w:ascii="Times New Roman" w:eastAsia="Times New Roman" w:hAnsi="Times New Roman" w:cs="Times New Roman"/>
                <w:sz w:val="20"/>
                <w:szCs w:val="20"/>
              </w:rPr>
              <w:t>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7. </w:t>
            </w:r>
            <w:hyperlink r:id="rId6" w:history="1">
              <w:r w:rsidRPr="00F10962">
                <w:rPr>
                  <w:rFonts w:ascii="Times New Roman" w:eastAsia="Times New Roman" w:hAnsi="Times New Roman" w:cs="Times New Roman"/>
                  <w:sz w:val="20"/>
                  <w:szCs w:val="20"/>
                </w:rPr>
                <w:t>Humor</w:t>
              </w:r>
            </w:hyperlink>
            <w:r w:rsidRPr="00F10962">
              <w:rPr>
                <w:rFonts w:ascii="Times New Roman" w:eastAsia="Times New Roman" w:hAnsi="Times New Roman" w:cs="Times New Roman"/>
                <w:sz w:val="20"/>
                <w:szCs w:val="20"/>
              </w:rPr>
              <w:t>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8. Quick-wittedness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9. </w:t>
            </w:r>
            <w:hyperlink r:id="rId7" w:history="1">
              <w:r w:rsidRPr="00F10962">
                <w:rPr>
                  <w:rFonts w:ascii="Times New Roman" w:eastAsia="Times New Roman" w:hAnsi="Times New Roman" w:cs="Times New Roman"/>
                  <w:sz w:val="20"/>
                  <w:szCs w:val="20"/>
                </w:rPr>
                <w:t>Listening</w:t>
              </w:r>
            </w:hyperlink>
            <w:r w:rsidRPr="00F10962">
              <w:rPr>
                <w:rFonts w:ascii="Times New Roman" w:eastAsia="Times New Roman" w:hAnsi="Times New Roman" w:cs="Times New Roman"/>
                <w:sz w:val="20"/>
                <w:szCs w:val="20"/>
              </w:rPr>
              <w:t>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10. </w:t>
            </w:r>
            <w:hyperlink r:id="rId8" w:history="1">
              <w:r w:rsidRPr="00F10962">
                <w:rPr>
                  <w:rFonts w:ascii="Times New Roman" w:eastAsia="Times New Roman" w:hAnsi="Times New Roman" w:cs="Times New Roman"/>
                  <w:sz w:val="20"/>
                  <w:szCs w:val="20"/>
                </w:rPr>
                <w:t>Presentation Skills</w:t>
              </w:r>
            </w:hyperlink>
            <w:r w:rsidRPr="00F10962">
              <w:rPr>
                <w:rFonts w:ascii="Times New Roman" w:eastAsia="Times New Roman" w:hAnsi="Times New Roman" w:cs="Times New Roman"/>
                <w:sz w:val="20"/>
                <w:szCs w:val="20"/>
              </w:rPr>
              <w:t>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11. </w:t>
            </w:r>
            <w:hyperlink r:id="rId9" w:history="1">
              <w:r w:rsidRPr="00F10962">
                <w:rPr>
                  <w:rFonts w:ascii="Times New Roman" w:eastAsia="Times New Roman" w:hAnsi="Times New Roman" w:cs="Times New Roman"/>
                  <w:sz w:val="20"/>
                  <w:szCs w:val="20"/>
                </w:rPr>
                <w:t>Public Speaking</w:t>
              </w:r>
            </w:hyperlink>
            <w:r w:rsidRPr="00F10962">
              <w:rPr>
                <w:rFonts w:ascii="Times New Roman" w:eastAsia="Times New Roman" w:hAnsi="Times New Roman" w:cs="Times New Roman"/>
                <w:sz w:val="20"/>
                <w:szCs w:val="20"/>
              </w:rPr>
              <w:t>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12. </w:t>
            </w:r>
            <w:hyperlink r:id="rId10" w:history="1">
              <w:r w:rsidRPr="00F10962">
                <w:rPr>
                  <w:rFonts w:ascii="Times New Roman" w:eastAsia="Times New Roman" w:hAnsi="Times New Roman" w:cs="Times New Roman"/>
                  <w:sz w:val="20"/>
                  <w:szCs w:val="20"/>
                </w:rPr>
                <w:t>Interviewing</w:t>
              </w:r>
            </w:hyperlink>
            <w:r w:rsidRPr="00F10962">
              <w:rPr>
                <w:rFonts w:ascii="Times New Roman" w:eastAsia="Times New Roman" w:hAnsi="Times New Roman" w:cs="Times New Roman"/>
                <w:sz w:val="20"/>
                <w:szCs w:val="20"/>
              </w:rPr>
              <w:t> </w:t>
            </w:r>
          </w:p>
          <w:p w14:paraId="66A6CBEA" w14:textId="77777777" w:rsidR="00377DED" w:rsidRPr="00A970CE" w:rsidRDefault="00377DED" w:rsidP="00C90FA5">
            <w:pPr>
              <w:spacing w:after="180" w:line="240" w:lineRule="auto"/>
              <w:outlineLvl w:val="1"/>
              <w:rPr>
                <w:rFonts w:ascii="Times New Roman" w:eastAsia="Times New Roman" w:hAnsi="Times New Roman" w:cs="Times New Roman"/>
                <w:color w:val="080808"/>
                <w:sz w:val="20"/>
                <w:szCs w:val="20"/>
              </w:rPr>
            </w:pPr>
            <w:r w:rsidRPr="00A970CE">
              <w:rPr>
                <w:rFonts w:ascii="Times New Roman" w:eastAsia="Times New Roman" w:hAnsi="Times New Roman" w:cs="Times New Roman"/>
                <w:color w:val="080808"/>
                <w:sz w:val="20"/>
                <w:szCs w:val="20"/>
              </w:rPr>
              <w:t>Leadership</w:t>
            </w:r>
          </w:p>
          <w:p w14:paraId="27E9BD8E" w14:textId="77777777" w:rsidR="00377DED" w:rsidRPr="00F10962" w:rsidRDefault="00377DED" w:rsidP="00C90FA5">
            <w:pPr>
              <w:spacing w:after="300" w:line="240" w:lineRule="auto"/>
              <w:rPr>
                <w:rFonts w:ascii="Times New Roman" w:eastAsia="Times New Roman" w:hAnsi="Times New Roman" w:cs="Times New Roman"/>
                <w:sz w:val="20"/>
                <w:szCs w:val="20"/>
              </w:rPr>
            </w:pPr>
            <w:r w:rsidRPr="00F10962">
              <w:rPr>
                <w:rFonts w:ascii="Times New Roman" w:eastAsia="Times New Roman" w:hAnsi="Times New Roman" w:cs="Times New Roman"/>
                <w:sz w:val="20"/>
                <w:szCs w:val="20"/>
              </w:rPr>
              <w:t>13. Team Building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14. Strategic Planning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15. Coaching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16. Mentoring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17. Delegation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18. Dispute Resolution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19. </w:t>
            </w:r>
            <w:hyperlink r:id="rId11" w:history="1">
              <w:r w:rsidRPr="00F10962">
                <w:rPr>
                  <w:rFonts w:ascii="Times New Roman" w:eastAsia="Times New Roman" w:hAnsi="Times New Roman" w:cs="Times New Roman"/>
                  <w:sz w:val="20"/>
                  <w:szCs w:val="20"/>
                </w:rPr>
                <w:t>Diplomacy</w:t>
              </w:r>
            </w:hyperlink>
            <w:r w:rsidRPr="00F10962">
              <w:rPr>
                <w:rFonts w:ascii="Times New Roman" w:eastAsia="Times New Roman" w:hAnsi="Times New Roman" w:cs="Times New Roman"/>
                <w:sz w:val="20"/>
                <w:szCs w:val="20"/>
              </w:rPr>
              <w:t>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20. Giving Feedback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21. Managing Difficult Conversations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22. </w:t>
            </w:r>
            <w:hyperlink r:id="rId12" w:history="1">
              <w:r w:rsidRPr="00F10962">
                <w:rPr>
                  <w:rFonts w:ascii="Times New Roman" w:eastAsia="Times New Roman" w:hAnsi="Times New Roman" w:cs="Times New Roman"/>
                  <w:sz w:val="20"/>
                  <w:szCs w:val="20"/>
                </w:rPr>
                <w:t>Decision Making</w:t>
              </w:r>
            </w:hyperlink>
            <w:r w:rsidRPr="00F10962">
              <w:rPr>
                <w:rFonts w:ascii="Times New Roman" w:eastAsia="Times New Roman" w:hAnsi="Times New Roman" w:cs="Times New Roman"/>
                <w:sz w:val="20"/>
                <w:szCs w:val="20"/>
              </w:rPr>
              <w:t>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23. Performance Management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24. Supervising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25. </w:t>
            </w:r>
            <w:hyperlink r:id="rId13" w:history="1">
              <w:r w:rsidRPr="00F10962">
                <w:rPr>
                  <w:rFonts w:ascii="Times New Roman" w:eastAsia="Times New Roman" w:hAnsi="Times New Roman" w:cs="Times New Roman"/>
                  <w:sz w:val="20"/>
                  <w:szCs w:val="20"/>
                </w:rPr>
                <w:t>Managing</w:t>
              </w:r>
            </w:hyperlink>
            <w:r w:rsidRPr="00F10962">
              <w:rPr>
                <w:rFonts w:ascii="Times New Roman" w:eastAsia="Times New Roman" w:hAnsi="Times New Roman" w:cs="Times New Roman"/>
                <w:sz w:val="20"/>
                <w:szCs w:val="20"/>
              </w:rPr>
              <w:t>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26. Manager Management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27. Talent Management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28. Managing Remote Teams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29. Managing Virtual Teams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30. Crisis Management </w:t>
            </w:r>
          </w:p>
          <w:p w14:paraId="4D19B97E" w14:textId="77777777" w:rsidR="00377DED" w:rsidRPr="00A970CE" w:rsidRDefault="00377DED" w:rsidP="00C90FA5">
            <w:pPr>
              <w:spacing w:after="180" w:line="240" w:lineRule="auto"/>
              <w:outlineLvl w:val="1"/>
              <w:rPr>
                <w:rFonts w:ascii="Times New Roman" w:eastAsia="Times New Roman" w:hAnsi="Times New Roman" w:cs="Times New Roman"/>
                <w:sz w:val="20"/>
                <w:szCs w:val="20"/>
              </w:rPr>
            </w:pPr>
            <w:r w:rsidRPr="00A970CE">
              <w:rPr>
                <w:rFonts w:ascii="Times New Roman" w:eastAsia="Times New Roman" w:hAnsi="Times New Roman" w:cs="Times New Roman"/>
                <w:sz w:val="20"/>
                <w:szCs w:val="20"/>
              </w:rPr>
              <w:t>Influencing</w:t>
            </w:r>
          </w:p>
          <w:p w14:paraId="6EEDE67F" w14:textId="77777777" w:rsidR="00377DED" w:rsidRPr="00F10962" w:rsidRDefault="00377DED" w:rsidP="00C90FA5">
            <w:pPr>
              <w:spacing w:after="300" w:line="240" w:lineRule="auto"/>
              <w:rPr>
                <w:rFonts w:ascii="Times New Roman" w:eastAsia="Times New Roman" w:hAnsi="Times New Roman" w:cs="Times New Roman"/>
                <w:sz w:val="20"/>
                <w:szCs w:val="20"/>
              </w:rPr>
            </w:pPr>
            <w:r w:rsidRPr="00F10962">
              <w:rPr>
                <w:rFonts w:ascii="Times New Roman" w:eastAsia="Times New Roman" w:hAnsi="Times New Roman" w:cs="Times New Roman"/>
                <w:sz w:val="20"/>
                <w:szCs w:val="20"/>
              </w:rPr>
              <w:t>31. Facilitation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32. </w:t>
            </w:r>
            <w:hyperlink r:id="rId14" w:history="1">
              <w:r w:rsidRPr="00F10962">
                <w:rPr>
                  <w:rFonts w:ascii="Times New Roman" w:eastAsia="Times New Roman" w:hAnsi="Times New Roman" w:cs="Times New Roman"/>
                  <w:sz w:val="20"/>
                  <w:szCs w:val="20"/>
                </w:rPr>
                <w:t>Selling</w:t>
              </w:r>
            </w:hyperlink>
            <w:r w:rsidRPr="00F10962">
              <w:rPr>
                <w:rFonts w:ascii="Times New Roman" w:eastAsia="Times New Roman" w:hAnsi="Times New Roman" w:cs="Times New Roman"/>
                <w:sz w:val="20"/>
                <w:szCs w:val="20"/>
              </w:rPr>
              <w:t>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33. Inspiring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34. Persuasion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35. </w:t>
            </w:r>
            <w:hyperlink r:id="rId15" w:history="1">
              <w:r w:rsidRPr="00F10962">
                <w:rPr>
                  <w:rFonts w:ascii="Times New Roman" w:eastAsia="Times New Roman" w:hAnsi="Times New Roman" w:cs="Times New Roman"/>
                  <w:sz w:val="20"/>
                  <w:szCs w:val="20"/>
                </w:rPr>
                <w:t>Negotiation</w:t>
              </w:r>
            </w:hyperlink>
            <w:r w:rsidRPr="00F10962">
              <w:rPr>
                <w:rFonts w:ascii="Times New Roman" w:eastAsia="Times New Roman" w:hAnsi="Times New Roman" w:cs="Times New Roman"/>
                <w:sz w:val="20"/>
                <w:szCs w:val="20"/>
              </w:rPr>
              <w:t>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36. Motivating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37. Collaborating </w:t>
            </w:r>
          </w:p>
          <w:p w14:paraId="37B07A2B" w14:textId="77777777" w:rsidR="00377DED" w:rsidRPr="00A970CE" w:rsidRDefault="00377DED" w:rsidP="00C90FA5">
            <w:pPr>
              <w:spacing w:after="180" w:line="240" w:lineRule="auto"/>
              <w:outlineLvl w:val="1"/>
              <w:rPr>
                <w:rFonts w:ascii="Times New Roman" w:eastAsia="Times New Roman" w:hAnsi="Times New Roman" w:cs="Times New Roman"/>
                <w:sz w:val="20"/>
                <w:szCs w:val="20"/>
              </w:rPr>
            </w:pPr>
            <w:r w:rsidRPr="00A970CE">
              <w:rPr>
                <w:rFonts w:ascii="Times New Roman" w:eastAsia="Times New Roman" w:hAnsi="Times New Roman" w:cs="Times New Roman"/>
                <w:sz w:val="20"/>
                <w:szCs w:val="20"/>
              </w:rPr>
              <w:t>Interpersonal Skills</w:t>
            </w:r>
          </w:p>
          <w:p w14:paraId="084B89FC" w14:textId="77777777" w:rsidR="00377DED" w:rsidRPr="00F10962" w:rsidRDefault="00377DED" w:rsidP="00C90FA5">
            <w:pPr>
              <w:spacing w:after="300" w:line="240" w:lineRule="auto"/>
              <w:rPr>
                <w:rFonts w:ascii="Times New Roman" w:eastAsia="Times New Roman" w:hAnsi="Times New Roman" w:cs="Times New Roman"/>
                <w:sz w:val="20"/>
                <w:szCs w:val="20"/>
              </w:rPr>
            </w:pPr>
            <w:r w:rsidRPr="00F10962">
              <w:rPr>
                <w:rFonts w:ascii="Times New Roman" w:eastAsia="Times New Roman" w:hAnsi="Times New Roman" w:cs="Times New Roman"/>
                <w:sz w:val="20"/>
                <w:szCs w:val="20"/>
              </w:rPr>
              <w:t>38. Networking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39. Interpersonal Relationships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lastRenderedPageBreak/>
              <w:t>40. Dealing with Difficult People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41. Conflict Resolution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42. </w:t>
            </w:r>
            <w:hyperlink r:id="rId16" w:history="1">
              <w:r w:rsidRPr="00F10962">
                <w:rPr>
                  <w:rFonts w:ascii="Times New Roman" w:eastAsia="Times New Roman" w:hAnsi="Times New Roman" w:cs="Times New Roman"/>
                  <w:sz w:val="20"/>
                  <w:szCs w:val="20"/>
                </w:rPr>
                <w:t>Personal Branding</w:t>
              </w:r>
            </w:hyperlink>
            <w:r w:rsidRPr="00F10962">
              <w:rPr>
                <w:rFonts w:ascii="Times New Roman" w:eastAsia="Times New Roman" w:hAnsi="Times New Roman" w:cs="Times New Roman"/>
                <w:sz w:val="20"/>
                <w:szCs w:val="20"/>
              </w:rPr>
              <w:t>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43. Office Politics </w:t>
            </w:r>
          </w:p>
          <w:p w14:paraId="54F92B2A" w14:textId="77777777" w:rsidR="00377DED" w:rsidRPr="00A970CE" w:rsidRDefault="00377DED" w:rsidP="00C90FA5">
            <w:pPr>
              <w:spacing w:after="180" w:line="240" w:lineRule="auto"/>
              <w:outlineLvl w:val="1"/>
              <w:rPr>
                <w:rFonts w:ascii="Times New Roman" w:eastAsia="Times New Roman" w:hAnsi="Times New Roman" w:cs="Times New Roman"/>
                <w:sz w:val="20"/>
                <w:szCs w:val="20"/>
              </w:rPr>
            </w:pPr>
            <w:r w:rsidRPr="00A970CE">
              <w:rPr>
                <w:rFonts w:ascii="Times New Roman" w:eastAsia="Times New Roman" w:hAnsi="Times New Roman" w:cs="Times New Roman"/>
                <w:sz w:val="20"/>
                <w:szCs w:val="20"/>
              </w:rPr>
              <w:t>Personal Skills</w:t>
            </w:r>
          </w:p>
          <w:p w14:paraId="75F9C0F2" w14:textId="77777777" w:rsidR="00377DED" w:rsidRPr="00F10962" w:rsidRDefault="00377DED" w:rsidP="00C90FA5">
            <w:pPr>
              <w:spacing w:after="300" w:line="240" w:lineRule="auto"/>
              <w:rPr>
                <w:rFonts w:ascii="Times New Roman" w:eastAsia="Times New Roman" w:hAnsi="Times New Roman" w:cs="Times New Roman"/>
                <w:sz w:val="20"/>
                <w:szCs w:val="20"/>
              </w:rPr>
            </w:pPr>
            <w:r w:rsidRPr="00F10962">
              <w:rPr>
                <w:rFonts w:ascii="Times New Roman" w:eastAsia="Times New Roman" w:hAnsi="Times New Roman" w:cs="Times New Roman"/>
                <w:sz w:val="20"/>
                <w:szCs w:val="20"/>
              </w:rPr>
              <w:t>44. </w:t>
            </w:r>
            <w:hyperlink r:id="rId17" w:history="1">
              <w:r w:rsidRPr="00F10962">
                <w:rPr>
                  <w:rFonts w:ascii="Times New Roman" w:eastAsia="Times New Roman" w:hAnsi="Times New Roman" w:cs="Times New Roman"/>
                  <w:sz w:val="20"/>
                  <w:szCs w:val="20"/>
                </w:rPr>
                <w:t>Emotional Intelligence</w:t>
              </w:r>
            </w:hyperlink>
            <w:r w:rsidRPr="00F10962">
              <w:rPr>
                <w:rFonts w:ascii="Times New Roman" w:eastAsia="Times New Roman" w:hAnsi="Times New Roman" w:cs="Times New Roman"/>
                <w:sz w:val="20"/>
                <w:szCs w:val="20"/>
              </w:rPr>
              <w:t>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45. Self Awareness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46. Emotion Management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47. Stress Management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48. Tolerance of Change and Uncertainty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49. Taking Criticism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50. Self Confidence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51. Adaptability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52. Resilience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53. Assertiveness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54. Competitiveness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55. Self Leadership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56. Self Assessment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57. Work-Life Balance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58. Friendliness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59. Enthusiasm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60. Empathy </w:t>
            </w:r>
          </w:p>
          <w:p w14:paraId="096C0A30" w14:textId="77777777" w:rsidR="00377DED" w:rsidRPr="00A970CE" w:rsidRDefault="00377DED" w:rsidP="00C90FA5">
            <w:pPr>
              <w:spacing w:after="180" w:line="240" w:lineRule="auto"/>
              <w:outlineLvl w:val="1"/>
              <w:rPr>
                <w:rFonts w:ascii="Times New Roman" w:eastAsia="Times New Roman" w:hAnsi="Times New Roman" w:cs="Times New Roman"/>
                <w:sz w:val="20"/>
                <w:szCs w:val="20"/>
              </w:rPr>
            </w:pPr>
            <w:r w:rsidRPr="00A970CE">
              <w:rPr>
                <w:rFonts w:ascii="Times New Roman" w:eastAsia="Times New Roman" w:hAnsi="Times New Roman" w:cs="Times New Roman"/>
                <w:sz w:val="20"/>
                <w:szCs w:val="20"/>
              </w:rPr>
              <w:t>Creativity</w:t>
            </w:r>
          </w:p>
          <w:p w14:paraId="10CF9A19" w14:textId="77777777" w:rsidR="00377DED" w:rsidRPr="00F10962" w:rsidRDefault="00377DED" w:rsidP="00C90FA5">
            <w:pPr>
              <w:spacing w:after="300" w:line="240" w:lineRule="auto"/>
              <w:rPr>
                <w:rFonts w:ascii="Times New Roman" w:eastAsia="Times New Roman" w:hAnsi="Times New Roman" w:cs="Times New Roman"/>
                <w:sz w:val="20"/>
                <w:szCs w:val="20"/>
              </w:rPr>
            </w:pPr>
            <w:r w:rsidRPr="00F10962">
              <w:rPr>
                <w:rFonts w:ascii="Times New Roman" w:eastAsia="Times New Roman" w:hAnsi="Times New Roman" w:cs="Times New Roman"/>
                <w:sz w:val="20"/>
                <w:szCs w:val="20"/>
              </w:rPr>
              <w:t>61. Problem Solving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62. Critical Thinking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63. </w:t>
            </w:r>
            <w:hyperlink r:id="rId18" w:history="1">
              <w:r w:rsidRPr="00F10962">
                <w:rPr>
                  <w:rFonts w:ascii="Times New Roman" w:eastAsia="Times New Roman" w:hAnsi="Times New Roman" w:cs="Times New Roman"/>
                  <w:sz w:val="20"/>
                  <w:szCs w:val="20"/>
                </w:rPr>
                <w:t>Innovation</w:t>
              </w:r>
            </w:hyperlink>
            <w:r w:rsidRPr="00F10962">
              <w:rPr>
                <w:rFonts w:ascii="Times New Roman" w:eastAsia="Times New Roman" w:hAnsi="Times New Roman" w:cs="Times New Roman"/>
                <w:sz w:val="20"/>
                <w:szCs w:val="20"/>
              </w:rPr>
              <w:t>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64. Troubleshooting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65. Design Sense </w:t>
            </w:r>
            <w:r w:rsidRPr="00A970CE">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t>66. Artistic Sense </w:t>
            </w:r>
          </w:p>
          <w:p w14:paraId="07576F93" w14:textId="77777777" w:rsidR="00377DED" w:rsidRPr="00A970CE" w:rsidRDefault="00377DED" w:rsidP="00C90FA5">
            <w:pPr>
              <w:spacing w:after="300" w:line="240" w:lineRule="auto"/>
              <w:rPr>
                <w:rFonts w:ascii="Times New Roman" w:eastAsia="Times New Roman" w:hAnsi="Times New Roman" w:cs="Times New Roman"/>
                <w:sz w:val="20"/>
                <w:szCs w:val="20"/>
              </w:rPr>
            </w:pPr>
            <w:r w:rsidRPr="00A970CE">
              <w:rPr>
                <w:rFonts w:ascii="Times New Roman" w:eastAsia="Times New Roman" w:hAnsi="Times New Roman" w:cs="Times New Roman"/>
                <w:sz w:val="20"/>
                <w:szCs w:val="20"/>
              </w:rPr>
              <w:t>Professional Skills</w:t>
            </w:r>
          </w:p>
          <w:p w14:paraId="4060209C" w14:textId="77777777" w:rsidR="00377DED" w:rsidRPr="00F10962" w:rsidRDefault="00377DED" w:rsidP="00C90FA5">
            <w:pPr>
              <w:spacing w:after="240" w:line="240" w:lineRule="auto"/>
              <w:rPr>
                <w:rFonts w:ascii="Times New Roman" w:eastAsia="Times New Roman" w:hAnsi="Times New Roman" w:cs="Times New Roman"/>
                <w:sz w:val="20"/>
                <w:szCs w:val="20"/>
              </w:rPr>
            </w:pPr>
            <w:r w:rsidRPr="00F10962">
              <w:rPr>
                <w:rFonts w:ascii="Times New Roman" w:eastAsia="Times New Roman" w:hAnsi="Times New Roman" w:cs="Times New Roman"/>
                <w:sz w:val="20"/>
                <w:szCs w:val="20"/>
              </w:rPr>
              <w:t>67. Organization </w:t>
            </w:r>
            <w:r w:rsidRPr="00F10962">
              <w:rPr>
                <w:rFonts w:ascii="Times New Roman" w:eastAsia="Times New Roman" w:hAnsi="Times New Roman" w:cs="Times New Roman"/>
                <w:sz w:val="20"/>
                <w:szCs w:val="20"/>
              </w:rPr>
              <w:br/>
              <w:t>68. Planning </w:t>
            </w:r>
            <w:r w:rsidRPr="00F10962">
              <w:rPr>
                <w:rFonts w:ascii="Times New Roman" w:eastAsia="Times New Roman" w:hAnsi="Times New Roman" w:cs="Times New Roman"/>
                <w:sz w:val="20"/>
                <w:szCs w:val="20"/>
              </w:rPr>
              <w:br/>
              <w:t>69. Scheduling </w:t>
            </w:r>
            <w:r w:rsidRPr="00F10962">
              <w:rPr>
                <w:rFonts w:ascii="Times New Roman" w:eastAsia="Times New Roman" w:hAnsi="Times New Roman" w:cs="Times New Roman"/>
                <w:sz w:val="20"/>
                <w:szCs w:val="20"/>
              </w:rPr>
              <w:br/>
              <w:t>70. </w:t>
            </w:r>
            <w:hyperlink r:id="rId19" w:history="1">
              <w:r w:rsidRPr="00F10962">
                <w:rPr>
                  <w:rFonts w:ascii="Times New Roman" w:eastAsia="Times New Roman" w:hAnsi="Times New Roman" w:cs="Times New Roman"/>
                  <w:sz w:val="20"/>
                  <w:szCs w:val="20"/>
                </w:rPr>
                <w:t>Time Management</w:t>
              </w:r>
            </w:hyperlink>
            <w:r w:rsidRPr="00F10962">
              <w:rPr>
                <w:rFonts w:ascii="Times New Roman" w:eastAsia="Times New Roman" w:hAnsi="Times New Roman" w:cs="Times New Roman"/>
                <w:sz w:val="20"/>
                <w:szCs w:val="20"/>
              </w:rPr>
              <w:t> </w:t>
            </w:r>
            <w:r w:rsidRPr="00F10962">
              <w:rPr>
                <w:rFonts w:ascii="Times New Roman" w:eastAsia="Times New Roman" w:hAnsi="Times New Roman" w:cs="Times New Roman"/>
                <w:sz w:val="20"/>
                <w:szCs w:val="20"/>
              </w:rPr>
              <w:br/>
              <w:t>71. Meeting Management </w:t>
            </w:r>
            <w:r w:rsidRPr="00F10962">
              <w:rPr>
                <w:rFonts w:ascii="Times New Roman" w:eastAsia="Times New Roman" w:hAnsi="Times New Roman" w:cs="Times New Roman"/>
                <w:sz w:val="20"/>
                <w:szCs w:val="20"/>
              </w:rPr>
              <w:br/>
              <w:t>72. Technology Savvy </w:t>
            </w:r>
            <w:r w:rsidRPr="00F10962">
              <w:rPr>
                <w:rFonts w:ascii="Times New Roman" w:eastAsia="Times New Roman" w:hAnsi="Times New Roman" w:cs="Times New Roman"/>
                <w:sz w:val="20"/>
                <w:szCs w:val="20"/>
              </w:rPr>
              <w:br/>
              <w:t>73. Technology Trend Awareness </w:t>
            </w:r>
            <w:r w:rsidRPr="00F10962">
              <w:rPr>
                <w:rFonts w:ascii="Times New Roman" w:eastAsia="Times New Roman" w:hAnsi="Times New Roman" w:cs="Times New Roman"/>
                <w:sz w:val="20"/>
                <w:szCs w:val="20"/>
              </w:rPr>
              <w:br/>
              <w:t>74. Business Trend Awareness </w:t>
            </w:r>
            <w:r w:rsidRPr="00F10962">
              <w:rPr>
                <w:rFonts w:ascii="Times New Roman" w:eastAsia="Times New Roman" w:hAnsi="Times New Roman" w:cs="Times New Roman"/>
                <w:sz w:val="20"/>
                <w:szCs w:val="20"/>
              </w:rPr>
              <w:br/>
              <w:t>75. Research </w:t>
            </w:r>
            <w:r w:rsidRPr="00F10962">
              <w:rPr>
                <w:rFonts w:ascii="Times New Roman" w:eastAsia="Times New Roman" w:hAnsi="Times New Roman" w:cs="Times New Roman"/>
                <w:sz w:val="20"/>
                <w:szCs w:val="20"/>
              </w:rPr>
              <w:br/>
              <w:t>76. Business Etiquette </w:t>
            </w:r>
            <w:r w:rsidRPr="00F10962">
              <w:rPr>
                <w:rFonts w:ascii="Times New Roman" w:eastAsia="Times New Roman" w:hAnsi="Times New Roman" w:cs="Times New Roman"/>
                <w:sz w:val="20"/>
                <w:szCs w:val="20"/>
              </w:rPr>
              <w:br/>
              <w:t>77. Business Ethics </w:t>
            </w:r>
            <w:r w:rsidRPr="00F10962">
              <w:rPr>
                <w:rFonts w:ascii="Times New Roman" w:eastAsia="Times New Roman" w:hAnsi="Times New Roman" w:cs="Times New Roman"/>
                <w:sz w:val="20"/>
                <w:szCs w:val="20"/>
              </w:rPr>
              <w:br/>
              <w:t>78. Diversity Awareness </w:t>
            </w:r>
            <w:r w:rsidRPr="00F10962">
              <w:rPr>
                <w:rFonts w:ascii="Times New Roman" w:eastAsia="Times New Roman" w:hAnsi="Times New Roman" w:cs="Times New Roman"/>
                <w:sz w:val="20"/>
                <w:szCs w:val="20"/>
              </w:rPr>
              <w:br/>
              <w:t>79. Disability Awareness </w:t>
            </w:r>
            <w:r w:rsidRPr="00F10962">
              <w:rPr>
                <w:rFonts w:ascii="Times New Roman" w:eastAsia="Times New Roman" w:hAnsi="Times New Roman" w:cs="Times New Roman"/>
                <w:sz w:val="20"/>
                <w:szCs w:val="20"/>
              </w:rPr>
              <w:br/>
              <w:t>80. Intercultural Competence </w:t>
            </w:r>
            <w:r w:rsidRPr="00F10962">
              <w:rPr>
                <w:rFonts w:ascii="Times New Roman" w:eastAsia="Times New Roman" w:hAnsi="Times New Roman" w:cs="Times New Roman"/>
                <w:sz w:val="20"/>
                <w:szCs w:val="20"/>
              </w:rPr>
              <w:br/>
              <w:t>81. Training </w:t>
            </w:r>
            <w:r w:rsidRPr="00F10962">
              <w:rPr>
                <w:rFonts w:ascii="Times New Roman" w:eastAsia="Times New Roman" w:hAnsi="Times New Roman" w:cs="Times New Roman"/>
                <w:sz w:val="20"/>
                <w:szCs w:val="20"/>
              </w:rPr>
              <w:br/>
              <w:t>82. </w:t>
            </w:r>
            <w:hyperlink r:id="rId20" w:history="1">
              <w:r w:rsidRPr="00F10962">
                <w:rPr>
                  <w:rFonts w:ascii="Times New Roman" w:eastAsia="Times New Roman" w:hAnsi="Times New Roman" w:cs="Times New Roman"/>
                  <w:sz w:val="20"/>
                  <w:szCs w:val="20"/>
                </w:rPr>
                <w:t>Train the Trainer</w:t>
              </w:r>
            </w:hyperlink>
            <w:r w:rsidRPr="00F10962">
              <w:rPr>
                <w:rFonts w:ascii="Times New Roman" w:eastAsia="Times New Roman" w:hAnsi="Times New Roman" w:cs="Times New Roman"/>
                <w:sz w:val="20"/>
                <w:szCs w:val="20"/>
              </w:rPr>
              <w:t> </w:t>
            </w:r>
            <w:r w:rsidRPr="00F10962">
              <w:rPr>
                <w:rFonts w:ascii="Times New Roman" w:eastAsia="Times New Roman" w:hAnsi="Times New Roman" w:cs="Times New Roman"/>
                <w:sz w:val="20"/>
                <w:szCs w:val="20"/>
              </w:rPr>
              <w:br/>
              <w:t>83. Process Improvement </w:t>
            </w:r>
            <w:r w:rsidRPr="00F10962">
              <w:rPr>
                <w:rFonts w:ascii="Times New Roman" w:eastAsia="Times New Roman" w:hAnsi="Times New Roman" w:cs="Times New Roman"/>
                <w:sz w:val="20"/>
                <w:szCs w:val="20"/>
              </w:rPr>
              <w:br/>
              <w:t>84. </w:t>
            </w:r>
            <w:hyperlink r:id="rId21" w:history="1">
              <w:r w:rsidRPr="00F10962">
                <w:rPr>
                  <w:rFonts w:ascii="Times New Roman" w:eastAsia="Times New Roman" w:hAnsi="Times New Roman" w:cs="Times New Roman"/>
                  <w:sz w:val="20"/>
                  <w:szCs w:val="20"/>
                </w:rPr>
                <w:t>Knowledge Management</w:t>
              </w:r>
            </w:hyperlink>
            <w:r w:rsidRPr="00F10962">
              <w:rPr>
                <w:rFonts w:ascii="Times New Roman" w:eastAsia="Times New Roman" w:hAnsi="Times New Roman" w:cs="Times New Roman"/>
                <w:sz w:val="20"/>
                <w:szCs w:val="20"/>
              </w:rPr>
              <w:t> </w:t>
            </w:r>
            <w:r w:rsidRPr="00F10962">
              <w:rPr>
                <w:rFonts w:ascii="Times New Roman" w:eastAsia="Times New Roman" w:hAnsi="Times New Roman" w:cs="Times New Roman"/>
                <w:sz w:val="20"/>
                <w:szCs w:val="20"/>
              </w:rPr>
              <w:br/>
              <w:t>85. Writing Reports and Proposals </w:t>
            </w:r>
            <w:r w:rsidRPr="00F10962">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lastRenderedPageBreak/>
              <w:t>86. Customer Service </w:t>
            </w:r>
            <w:r w:rsidRPr="00F10962">
              <w:rPr>
                <w:rFonts w:ascii="Times New Roman" w:eastAsia="Times New Roman" w:hAnsi="Times New Roman" w:cs="Times New Roman"/>
                <w:sz w:val="20"/>
                <w:szCs w:val="20"/>
              </w:rPr>
              <w:br/>
              <w:t>87. Entrepreneurial Thinking </w:t>
            </w:r>
            <w:r w:rsidRPr="00F10962">
              <w:rPr>
                <w:rFonts w:ascii="Times New Roman" w:eastAsia="Times New Roman" w:hAnsi="Times New Roman" w:cs="Times New Roman"/>
                <w:sz w:val="20"/>
                <w:szCs w:val="20"/>
              </w:rPr>
              <w:br/>
            </w:r>
            <w:r w:rsidRPr="00F10962">
              <w:rPr>
                <w:rFonts w:ascii="Times New Roman" w:eastAsia="Times New Roman" w:hAnsi="Times New Roman" w:cs="Times New Roman"/>
                <w:sz w:val="20"/>
                <w:szCs w:val="20"/>
              </w:rPr>
              <w:br/>
            </w:r>
          </w:p>
          <w:p w14:paraId="42CFE214" w14:textId="77777777" w:rsidR="00377DED" w:rsidRPr="00A970CE" w:rsidRDefault="00377DED" w:rsidP="00C90FA5">
            <w:pPr>
              <w:spacing w:line="495" w:lineRule="atLeast"/>
              <w:rPr>
                <w:rFonts w:ascii="Times New Roman" w:eastAsia="Times New Roman" w:hAnsi="Times New Roman" w:cs="Times New Roman"/>
                <w:sz w:val="20"/>
                <w:szCs w:val="20"/>
              </w:rPr>
            </w:pPr>
          </w:p>
          <w:tbl>
            <w:tblPr>
              <w:tblW w:w="0" w:type="auto"/>
              <w:tblCellSpacing w:w="15" w:type="dxa"/>
              <w:tblCellMar>
                <w:left w:w="0" w:type="dxa"/>
                <w:right w:w="0" w:type="dxa"/>
              </w:tblCellMar>
              <w:tblLook w:val="04A0" w:firstRow="1" w:lastRow="0" w:firstColumn="1" w:lastColumn="0" w:noHBand="0" w:noVBand="1"/>
            </w:tblPr>
            <w:tblGrid>
              <w:gridCol w:w="3945"/>
              <w:gridCol w:w="780"/>
              <w:gridCol w:w="36"/>
              <w:gridCol w:w="780"/>
              <w:gridCol w:w="36"/>
              <w:gridCol w:w="780"/>
              <w:gridCol w:w="51"/>
            </w:tblGrid>
            <w:tr w:rsidR="00377DED" w:rsidRPr="00A970CE" w14:paraId="44536264" w14:textId="77777777" w:rsidTr="00C90FA5">
              <w:trPr>
                <w:tblCellSpacing w:w="15" w:type="dxa"/>
              </w:trPr>
              <w:tc>
                <w:tcPr>
                  <w:tcW w:w="3900" w:type="dxa"/>
                  <w:vAlign w:val="center"/>
                </w:tcPr>
                <w:p w14:paraId="3C20F833" w14:textId="77777777" w:rsidR="00377DED" w:rsidRPr="00A970CE" w:rsidRDefault="00377DED" w:rsidP="00C90FA5">
                  <w:pPr>
                    <w:spacing w:after="0" w:line="240" w:lineRule="auto"/>
                    <w:rPr>
                      <w:rFonts w:ascii="Times New Roman" w:eastAsia="Times New Roman" w:hAnsi="Times New Roman" w:cs="Times New Roman"/>
                      <w:sz w:val="20"/>
                      <w:szCs w:val="20"/>
                    </w:rPr>
                  </w:pPr>
                </w:p>
              </w:tc>
              <w:tc>
                <w:tcPr>
                  <w:tcW w:w="750" w:type="dxa"/>
                  <w:vAlign w:val="center"/>
                </w:tcPr>
                <w:p w14:paraId="57DE9BAF" w14:textId="77777777" w:rsidR="00377DED" w:rsidRPr="00A970CE" w:rsidRDefault="00377DED" w:rsidP="00C90FA5">
                  <w:pPr>
                    <w:spacing w:after="0" w:line="240" w:lineRule="auto"/>
                    <w:rPr>
                      <w:rFonts w:ascii="Times New Roman" w:eastAsia="Times New Roman" w:hAnsi="Times New Roman" w:cs="Times New Roman"/>
                      <w:sz w:val="20"/>
                      <w:szCs w:val="20"/>
                    </w:rPr>
                  </w:pPr>
                </w:p>
              </w:tc>
              <w:tc>
                <w:tcPr>
                  <w:tcW w:w="0" w:type="auto"/>
                  <w:vAlign w:val="center"/>
                </w:tcPr>
                <w:p w14:paraId="12077CA4" w14:textId="77777777" w:rsidR="00377DED" w:rsidRPr="00A970CE" w:rsidRDefault="00377DED" w:rsidP="00C90FA5">
                  <w:pPr>
                    <w:spacing w:after="0" w:line="240" w:lineRule="auto"/>
                    <w:rPr>
                      <w:rFonts w:ascii="Times New Roman" w:eastAsia="Times New Roman" w:hAnsi="Times New Roman" w:cs="Times New Roman"/>
                      <w:sz w:val="20"/>
                      <w:szCs w:val="20"/>
                    </w:rPr>
                  </w:pPr>
                </w:p>
              </w:tc>
              <w:tc>
                <w:tcPr>
                  <w:tcW w:w="750" w:type="dxa"/>
                  <w:vAlign w:val="center"/>
                </w:tcPr>
                <w:p w14:paraId="444560EA" w14:textId="77777777" w:rsidR="00377DED" w:rsidRPr="00A970CE" w:rsidRDefault="00377DED" w:rsidP="00C90FA5">
                  <w:pPr>
                    <w:spacing w:after="0" w:line="240" w:lineRule="auto"/>
                    <w:rPr>
                      <w:rFonts w:ascii="Times New Roman" w:eastAsia="Times New Roman" w:hAnsi="Times New Roman" w:cs="Times New Roman"/>
                      <w:sz w:val="20"/>
                      <w:szCs w:val="20"/>
                    </w:rPr>
                  </w:pPr>
                </w:p>
              </w:tc>
              <w:tc>
                <w:tcPr>
                  <w:tcW w:w="0" w:type="auto"/>
                  <w:vAlign w:val="center"/>
                </w:tcPr>
                <w:p w14:paraId="34A3D9D5" w14:textId="77777777" w:rsidR="00377DED" w:rsidRPr="00A970CE" w:rsidRDefault="00377DED" w:rsidP="00C90FA5">
                  <w:pPr>
                    <w:spacing w:after="0" w:line="240" w:lineRule="auto"/>
                    <w:rPr>
                      <w:rFonts w:ascii="Times New Roman" w:eastAsia="Times New Roman" w:hAnsi="Times New Roman" w:cs="Times New Roman"/>
                      <w:sz w:val="20"/>
                      <w:szCs w:val="20"/>
                    </w:rPr>
                  </w:pPr>
                </w:p>
              </w:tc>
              <w:tc>
                <w:tcPr>
                  <w:tcW w:w="750" w:type="dxa"/>
                  <w:vAlign w:val="center"/>
                </w:tcPr>
                <w:p w14:paraId="0CE89EA4" w14:textId="77777777" w:rsidR="00377DED" w:rsidRPr="00A970CE" w:rsidRDefault="00377DED" w:rsidP="00C90FA5">
                  <w:pPr>
                    <w:spacing w:after="0" w:line="240" w:lineRule="auto"/>
                    <w:rPr>
                      <w:rFonts w:ascii="Times New Roman" w:eastAsia="Times New Roman" w:hAnsi="Times New Roman" w:cs="Times New Roman"/>
                      <w:sz w:val="20"/>
                      <w:szCs w:val="20"/>
                    </w:rPr>
                  </w:pPr>
                </w:p>
              </w:tc>
              <w:tc>
                <w:tcPr>
                  <w:tcW w:w="0" w:type="auto"/>
                  <w:vAlign w:val="center"/>
                </w:tcPr>
                <w:p w14:paraId="531AC062" w14:textId="77777777" w:rsidR="00377DED" w:rsidRPr="00A970CE" w:rsidRDefault="00377DED" w:rsidP="00C90FA5">
                  <w:pPr>
                    <w:spacing w:after="0" w:line="240" w:lineRule="auto"/>
                    <w:rPr>
                      <w:rFonts w:ascii="Times New Roman" w:eastAsia="Times New Roman" w:hAnsi="Times New Roman" w:cs="Times New Roman"/>
                      <w:sz w:val="20"/>
                      <w:szCs w:val="20"/>
                    </w:rPr>
                  </w:pPr>
                </w:p>
              </w:tc>
            </w:tr>
          </w:tbl>
          <w:p w14:paraId="4DF27AA8" w14:textId="77777777" w:rsidR="00377DED" w:rsidRPr="00A970CE" w:rsidRDefault="00377DED" w:rsidP="00C90FA5">
            <w:pPr>
              <w:spacing w:after="0" w:line="495" w:lineRule="atLeast"/>
              <w:rPr>
                <w:rFonts w:ascii="Times New Roman" w:eastAsia="Times New Roman" w:hAnsi="Times New Roman" w:cs="Times New Roman"/>
                <w:color w:val="333333"/>
                <w:sz w:val="20"/>
                <w:szCs w:val="20"/>
              </w:rPr>
            </w:pPr>
          </w:p>
        </w:tc>
      </w:tr>
    </w:tbl>
    <w:p w14:paraId="5B954654" w14:textId="77777777" w:rsidR="00377DED" w:rsidRDefault="00377DED" w:rsidP="00377DED">
      <w:pPr>
        <w:rPr>
          <w:rFonts w:ascii="Times New Roman" w:hAnsi="Times New Roman" w:cs="Times New Roman"/>
          <w:sz w:val="20"/>
          <w:szCs w:val="20"/>
        </w:rPr>
      </w:pPr>
    </w:p>
    <w:p w14:paraId="08B7E0D5" w14:textId="77777777" w:rsidR="00377DED" w:rsidRDefault="00377DED" w:rsidP="00377DED">
      <w:pPr>
        <w:rPr>
          <w:rFonts w:ascii="Times New Roman" w:hAnsi="Times New Roman" w:cs="Times New Roman"/>
          <w:sz w:val="20"/>
          <w:szCs w:val="20"/>
        </w:rPr>
      </w:pPr>
    </w:p>
    <w:p w14:paraId="1138F677" w14:textId="77777777" w:rsidR="00377DED" w:rsidRDefault="00377DED" w:rsidP="00377DED">
      <w:pPr>
        <w:rPr>
          <w:rFonts w:ascii="Times New Roman" w:hAnsi="Times New Roman" w:cs="Times New Roman"/>
          <w:sz w:val="20"/>
          <w:szCs w:val="20"/>
        </w:rPr>
      </w:pPr>
    </w:p>
    <w:p w14:paraId="5153F7B7" w14:textId="77777777" w:rsidR="00377DED" w:rsidRDefault="00377DED" w:rsidP="00377DED">
      <w:pPr>
        <w:rPr>
          <w:rFonts w:ascii="Times New Roman" w:hAnsi="Times New Roman" w:cs="Times New Roman"/>
          <w:sz w:val="20"/>
          <w:szCs w:val="20"/>
        </w:rPr>
      </w:pPr>
    </w:p>
    <w:p w14:paraId="1D530212" w14:textId="77777777" w:rsidR="00377DED" w:rsidRDefault="00377DED" w:rsidP="00377DED">
      <w:pPr>
        <w:rPr>
          <w:rFonts w:ascii="Times New Roman" w:hAnsi="Times New Roman" w:cs="Times New Roman"/>
          <w:sz w:val="20"/>
          <w:szCs w:val="20"/>
        </w:rPr>
      </w:pPr>
    </w:p>
    <w:p w14:paraId="1483372C" w14:textId="77777777" w:rsidR="00377DED" w:rsidRDefault="00377DED" w:rsidP="00377DED">
      <w:pPr>
        <w:rPr>
          <w:rFonts w:ascii="Times New Roman" w:hAnsi="Times New Roman" w:cs="Times New Roman"/>
          <w:sz w:val="20"/>
          <w:szCs w:val="20"/>
        </w:rPr>
      </w:pPr>
    </w:p>
    <w:p w14:paraId="08E8432B" w14:textId="77777777" w:rsidR="00377DED" w:rsidRDefault="00377DED" w:rsidP="00377DED">
      <w:pPr>
        <w:rPr>
          <w:rFonts w:ascii="Times New Roman" w:hAnsi="Times New Roman" w:cs="Times New Roman"/>
          <w:sz w:val="20"/>
          <w:szCs w:val="20"/>
        </w:rPr>
      </w:pPr>
    </w:p>
    <w:p w14:paraId="5165743B" w14:textId="77777777" w:rsidR="00377DED" w:rsidRDefault="00377DED" w:rsidP="00377DED">
      <w:pPr>
        <w:rPr>
          <w:rFonts w:ascii="Times New Roman" w:hAnsi="Times New Roman" w:cs="Times New Roman"/>
          <w:sz w:val="20"/>
          <w:szCs w:val="20"/>
        </w:rPr>
      </w:pPr>
    </w:p>
    <w:p w14:paraId="3C28CA55" w14:textId="77777777" w:rsidR="00377DED" w:rsidRDefault="00377DED" w:rsidP="00377DED">
      <w:pPr>
        <w:rPr>
          <w:rFonts w:ascii="Times New Roman" w:hAnsi="Times New Roman" w:cs="Times New Roman"/>
          <w:sz w:val="20"/>
          <w:szCs w:val="20"/>
        </w:rPr>
      </w:pPr>
    </w:p>
    <w:p w14:paraId="03E702FD" w14:textId="77777777" w:rsidR="00377DED" w:rsidRDefault="00377DED" w:rsidP="00377DED">
      <w:pPr>
        <w:rPr>
          <w:rFonts w:ascii="Times New Roman" w:hAnsi="Times New Roman" w:cs="Times New Roman"/>
          <w:sz w:val="20"/>
          <w:szCs w:val="20"/>
        </w:rPr>
      </w:pPr>
    </w:p>
    <w:p w14:paraId="506A4ACC" w14:textId="77777777" w:rsidR="00377DED" w:rsidRDefault="00377DED" w:rsidP="00377DED">
      <w:pPr>
        <w:rPr>
          <w:rFonts w:ascii="Times New Roman" w:hAnsi="Times New Roman" w:cs="Times New Roman"/>
          <w:sz w:val="20"/>
          <w:szCs w:val="20"/>
        </w:rPr>
      </w:pPr>
    </w:p>
    <w:p w14:paraId="18C4585E" w14:textId="77777777" w:rsidR="00377DED" w:rsidRDefault="00377DED" w:rsidP="00377DED">
      <w:pPr>
        <w:rPr>
          <w:rFonts w:ascii="Times New Roman" w:hAnsi="Times New Roman" w:cs="Times New Roman"/>
          <w:sz w:val="20"/>
          <w:szCs w:val="20"/>
        </w:rPr>
      </w:pPr>
    </w:p>
    <w:p w14:paraId="3F7EC2F9" w14:textId="77777777" w:rsidR="00377DED" w:rsidRDefault="00377DED" w:rsidP="00377DED">
      <w:pPr>
        <w:rPr>
          <w:rFonts w:ascii="Times New Roman" w:hAnsi="Times New Roman" w:cs="Times New Roman"/>
          <w:sz w:val="20"/>
          <w:szCs w:val="20"/>
        </w:rPr>
      </w:pPr>
    </w:p>
    <w:p w14:paraId="7D0AA677" w14:textId="77777777" w:rsidR="00377DED" w:rsidRDefault="00377DED" w:rsidP="00377DED">
      <w:pPr>
        <w:rPr>
          <w:rFonts w:ascii="Times New Roman" w:hAnsi="Times New Roman" w:cs="Times New Roman"/>
          <w:sz w:val="20"/>
          <w:szCs w:val="20"/>
        </w:rPr>
      </w:pPr>
    </w:p>
    <w:p w14:paraId="1CA12589" w14:textId="77777777" w:rsidR="00377DED" w:rsidRDefault="00377DED" w:rsidP="00377DED">
      <w:pPr>
        <w:rPr>
          <w:rFonts w:ascii="Times New Roman" w:hAnsi="Times New Roman" w:cs="Times New Roman"/>
          <w:sz w:val="20"/>
          <w:szCs w:val="20"/>
        </w:rPr>
      </w:pPr>
    </w:p>
    <w:p w14:paraId="6D29A773" w14:textId="77777777" w:rsidR="00377DED" w:rsidRDefault="00377DED" w:rsidP="00377DED">
      <w:pPr>
        <w:rPr>
          <w:rFonts w:ascii="Times New Roman" w:hAnsi="Times New Roman" w:cs="Times New Roman"/>
          <w:sz w:val="20"/>
          <w:szCs w:val="20"/>
        </w:rPr>
      </w:pPr>
    </w:p>
    <w:p w14:paraId="7209C6D5" w14:textId="77777777" w:rsidR="00377DED" w:rsidRDefault="00377DED" w:rsidP="00377DED">
      <w:pPr>
        <w:rPr>
          <w:rFonts w:ascii="Times New Roman" w:hAnsi="Times New Roman" w:cs="Times New Roman"/>
          <w:sz w:val="20"/>
          <w:szCs w:val="20"/>
        </w:rPr>
      </w:pPr>
    </w:p>
    <w:p w14:paraId="7C1DD47C" w14:textId="77777777" w:rsidR="00377DED" w:rsidRDefault="00377DED" w:rsidP="00377DED">
      <w:pPr>
        <w:rPr>
          <w:rFonts w:ascii="Times New Roman" w:hAnsi="Times New Roman" w:cs="Times New Roman"/>
          <w:sz w:val="20"/>
          <w:szCs w:val="20"/>
        </w:rPr>
      </w:pPr>
    </w:p>
    <w:p w14:paraId="1F6D83AC" w14:textId="77777777" w:rsidR="00377DED" w:rsidRDefault="00377DED" w:rsidP="00377DED">
      <w:pPr>
        <w:rPr>
          <w:rFonts w:ascii="Times New Roman" w:hAnsi="Times New Roman" w:cs="Times New Roman"/>
          <w:sz w:val="20"/>
          <w:szCs w:val="20"/>
        </w:rPr>
      </w:pPr>
    </w:p>
    <w:p w14:paraId="4761233E" w14:textId="77777777" w:rsidR="00377DED" w:rsidRDefault="00377DED" w:rsidP="00377DED">
      <w:pPr>
        <w:rPr>
          <w:rFonts w:ascii="Times New Roman" w:hAnsi="Times New Roman" w:cs="Times New Roman"/>
          <w:sz w:val="20"/>
          <w:szCs w:val="20"/>
        </w:rPr>
      </w:pPr>
    </w:p>
    <w:p w14:paraId="7491DF7B" w14:textId="77777777" w:rsidR="00377DED" w:rsidRDefault="00377DED" w:rsidP="00377DED">
      <w:pPr>
        <w:rPr>
          <w:rFonts w:ascii="Times New Roman" w:hAnsi="Times New Roman" w:cs="Times New Roman"/>
          <w:sz w:val="20"/>
          <w:szCs w:val="20"/>
        </w:rPr>
      </w:pPr>
    </w:p>
    <w:p w14:paraId="1B376959" w14:textId="77777777" w:rsidR="00377DED" w:rsidRDefault="00377DED" w:rsidP="00377DED">
      <w:pPr>
        <w:rPr>
          <w:rFonts w:ascii="Times New Roman" w:hAnsi="Times New Roman" w:cs="Times New Roman"/>
          <w:sz w:val="20"/>
          <w:szCs w:val="20"/>
        </w:rPr>
      </w:pPr>
    </w:p>
    <w:p w14:paraId="37D131F5" w14:textId="77777777" w:rsidR="00377DED" w:rsidRDefault="00377DED" w:rsidP="00377DED">
      <w:pPr>
        <w:rPr>
          <w:rFonts w:ascii="Times New Roman" w:hAnsi="Times New Roman" w:cs="Times New Roman"/>
          <w:sz w:val="20"/>
          <w:szCs w:val="20"/>
        </w:rPr>
      </w:pPr>
    </w:p>
    <w:p w14:paraId="6F764770" w14:textId="77777777" w:rsidR="00377DED" w:rsidRDefault="00377DED" w:rsidP="00377DED">
      <w:pPr>
        <w:jc w:val="center"/>
        <w:rPr>
          <w:rFonts w:ascii="Times New Roman" w:hAnsi="Times New Roman" w:cs="Times New Roman"/>
          <w:b/>
          <w:sz w:val="28"/>
          <w:szCs w:val="28"/>
        </w:rPr>
      </w:pPr>
      <w:r w:rsidRPr="007432ED">
        <w:rPr>
          <w:rFonts w:ascii="Times New Roman" w:hAnsi="Times New Roman" w:cs="Times New Roman"/>
          <w:b/>
          <w:sz w:val="28"/>
          <w:szCs w:val="28"/>
        </w:rPr>
        <w:lastRenderedPageBreak/>
        <w:t>Necessary Skills for the 21</w:t>
      </w:r>
      <w:r w:rsidRPr="007432ED">
        <w:rPr>
          <w:rFonts w:ascii="Times New Roman" w:hAnsi="Times New Roman" w:cs="Times New Roman"/>
          <w:b/>
          <w:sz w:val="28"/>
          <w:szCs w:val="28"/>
          <w:vertAlign w:val="superscript"/>
        </w:rPr>
        <w:t>st</w:t>
      </w:r>
      <w:r>
        <w:rPr>
          <w:rFonts w:ascii="Times New Roman" w:hAnsi="Times New Roman" w:cs="Times New Roman"/>
          <w:b/>
          <w:sz w:val="28"/>
          <w:szCs w:val="28"/>
        </w:rPr>
        <w:t xml:space="preserve"> century Workplace: Hard Skills</w:t>
      </w:r>
    </w:p>
    <w:p w14:paraId="279F7FD0" w14:textId="77777777" w:rsidR="00377DED" w:rsidRPr="00AE55C3" w:rsidRDefault="00377DED" w:rsidP="00377DED">
      <w:pPr>
        <w:rPr>
          <w:rFonts w:ascii="Times New Roman" w:hAnsi="Times New Roman" w:cs="Times New Roman"/>
          <w:sz w:val="24"/>
          <w:szCs w:val="24"/>
        </w:rPr>
      </w:pPr>
      <w:r w:rsidRPr="00AE55C3">
        <w:rPr>
          <w:rFonts w:ascii="Times New Roman" w:hAnsi="Times New Roman" w:cs="Times New Roman"/>
          <w:b/>
          <w:sz w:val="24"/>
          <w:szCs w:val="24"/>
        </w:rPr>
        <w:t>Lesson:</w:t>
      </w:r>
      <w:r>
        <w:rPr>
          <w:rFonts w:ascii="Times New Roman" w:hAnsi="Times New Roman" w:cs="Times New Roman"/>
          <w:b/>
          <w:sz w:val="24"/>
          <w:szCs w:val="24"/>
        </w:rPr>
        <w:t xml:space="preserve"> </w:t>
      </w:r>
      <w:r>
        <w:rPr>
          <w:rFonts w:ascii="Times New Roman" w:hAnsi="Times New Roman" w:cs="Times New Roman"/>
          <w:sz w:val="24"/>
          <w:szCs w:val="24"/>
        </w:rPr>
        <w:t xml:space="preserve">Throughout the course, </w:t>
      </w:r>
      <w:r w:rsidRPr="00AE55C3">
        <w:rPr>
          <w:rFonts w:ascii="Times New Roman" w:hAnsi="Times New Roman" w:cs="Times New Roman"/>
          <w:i/>
          <w:sz w:val="24"/>
          <w:szCs w:val="24"/>
        </w:rPr>
        <w:t>Tools of the Trades</w:t>
      </w:r>
      <w:r>
        <w:rPr>
          <w:rFonts w:ascii="Times New Roman" w:hAnsi="Times New Roman" w:cs="Times New Roman"/>
          <w:sz w:val="24"/>
          <w:szCs w:val="24"/>
        </w:rPr>
        <w:t xml:space="preserve">, students will show mastery of select skills necessary for a career in industry. The individual skills will be demonstrated by the instructor and select activities will be demonstrated by the students in order to show mastery of the topic. One example of these hard skills is a lesson pertaining to tiling. The hard skills will include planning a project, utilizing workplace mathematics, and executing the actual skill by completing a project. Students will record the steps taken to complete the project further practicing workplace written communication skills. </w:t>
      </w:r>
    </w:p>
    <w:p w14:paraId="2CF7063C" w14:textId="77777777" w:rsidR="00377DED" w:rsidRPr="00AE55C3" w:rsidRDefault="00377DED" w:rsidP="00377DED">
      <w:pPr>
        <w:rPr>
          <w:rFonts w:ascii="Times New Roman" w:hAnsi="Times New Roman" w:cs="Times New Roman"/>
          <w:sz w:val="24"/>
          <w:szCs w:val="24"/>
        </w:rPr>
      </w:pPr>
      <w:r w:rsidRPr="00AE55C3">
        <w:rPr>
          <w:rFonts w:ascii="Times New Roman" w:hAnsi="Times New Roman" w:cs="Times New Roman"/>
          <w:b/>
          <w:sz w:val="24"/>
          <w:szCs w:val="24"/>
        </w:rPr>
        <w:t>Objective:</w:t>
      </w:r>
      <w:r>
        <w:rPr>
          <w:rFonts w:ascii="Times New Roman" w:hAnsi="Times New Roman" w:cs="Times New Roman"/>
          <w:b/>
          <w:sz w:val="24"/>
          <w:szCs w:val="24"/>
        </w:rPr>
        <w:t xml:space="preserve"> </w:t>
      </w:r>
      <w:r>
        <w:rPr>
          <w:rFonts w:ascii="Times New Roman" w:hAnsi="Times New Roman" w:cs="Times New Roman"/>
          <w:sz w:val="24"/>
          <w:szCs w:val="24"/>
        </w:rPr>
        <w:t xml:space="preserve">Students will demonstrate their ability to plan, prepare, and complete a tile project. </w:t>
      </w:r>
    </w:p>
    <w:p w14:paraId="1BB70411" w14:textId="77777777" w:rsidR="00377DED" w:rsidRPr="00450797" w:rsidRDefault="00377DED" w:rsidP="00377DED">
      <w:pPr>
        <w:rPr>
          <w:rFonts w:ascii="Times New Roman" w:hAnsi="Times New Roman" w:cs="Times New Roman"/>
          <w:sz w:val="24"/>
          <w:szCs w:val="24"/>
        </w:rPr>
      </w:pPr>
      <w:r w:rsidRPr="00AE55C3">
        <w:rPr>
          <w:rFonts w:ascii="Times New Roman" w:hAnsi="Times New Roman" w:cs="Times New Roman"/>
          <w:b/>
          <w:sz w:val="24"/>
          <w:szCs w:val="24"/>
        </w:rPr>
        <w:t>Materials Needed:</w:t>
      </w:r>
      <w:r>
        <w:rPr>
          <w:rFonts w:ascii="Times New Roman" w:hAnsi="Times New Roman" w:cs="Times New Roman"/>
          <w:b/>
          <w:sz w:val="24"/>
          <w:szCs w:val="24"/>
        </w:rPr>
        <w:t xml:space="preserve"> </w:t>
      </w:r>
      <w:r>
        <w:rPr>
          <w:rFonts w:ascii="Times New Roman" w:hAnsi="Times New Roman" w:cs="Times New Roman"/>
          <w:sz w:val="24"/>
          <w:szCs w:val="24"/>
        </w:rPr>
        <w:t>tiles, grout, cement board, tile saw, scrapers, computers to research design ideas</w:t>
      </w:r>
    </w:p>
    <w:p w14:paraId="5723B29A" w14:textId="77777777" w:rsidR="00377DED" w:rsidRDefault="00377DED" w:rsidP="00377DED">
      <w:pPr>
        <w:rPr>
          <w:rFonts w:ascii="Times New Roman" w:hAnsi="Times New Roman" w:cs="Times New Roman"/>
          <w:sz w:val="24"/>
          <w:szCs w:val="24"/>
        </w:rPr>
      </w:pPr>
      <w:r w:rsidRPr="00AE55C3">
        <w:rPr>
          <w:rFonts w:ascii="Times New Roman" w:hAnsi="Times New Roman" w:cs="Times New Roman"/>
          <w:b/>
          <w:sz w:val="24"/>
          <w:szCs w:val="24"/>
        </w:rPr>
        <w:t>Class Periods:</w:t>
      </w:r>
      <w:r>
        <w:rPr>
          <w:rFonts w:ascii="Times New Roman" w:hAnsi="Times New Roman" w:cs="Times New Roman"/>
          <w:b/>
          <w:sz w:val="24"/>
          <w:szCs w:val="24"/>
        </w:rPr>
        <w:t xml:space="preserve"> </w:t>
      </w:r>
      <w:r>
        <w:rPr>
          <w:rFonts w:ascii="Times New Roman" w:hAnsi="Times New Roman" w:cs="Times New Roman"/>
          <w:sz w:val="24"/>
          <w:szCs w:val="24"/>
        </w:rPr>
        <w:t>3 periods</w:t>
      </w:r>
    </w:p>
    <w:p w14:paraId="0F87A127" w14:textId="77777777" w:rsidR="00377DED" w:rsidRDefault="00377DED" w:rsidP="00377DED">
      <w:pPr>
        <w:rPr>
          <w:rFonts w:ascii="Times New Roman" w:hAnsi="Times New Roman" w:cs="Times New Roman"/>
          <w:b/>
          <w:sz w:val="24"/>
          <w:szCs w:val="24"/>
        </w:rPr>
      </w:pPr>
      <w:r w:rsidRPr="00450797">
        <w:rPr>
          <w:rFonts w:ascii="Times New Roman" w:hAnsi="Times New Roman" w:cs="Times New Roman"/>
          <w:b/>
          <w:sz w:val="24"/>
          <w:szCs w:val="24"/>
        </w:rPr>
        <w:t>Steps:</w:t>
      </w:r>
    </w:p>
    <w:p w14:paraId="613E1B86" w14:textId="77777777" w:rsidR="00377DED" w:rsidRDefault="00377DED" w:rsidP="00377DE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Research sheet provided by instructor will be completed by students utilizing a research tool such as a computer or phone with research capabilities. The research sheet will include information about the history of tiles and students will identify design styles and vocabulary associated with tiling. </w:t>
      </w:r>
    </w:p>
    <w:p w14:paraId="26B2D306" w14:textId="77777777" w:rsidR="00377DED" w:rsidRPr="00C46960" w:rsidRDefault="00377DED" w:rsidP="00377DED">
      <w:pPr>
        <w:pStyle w:val="ListParagraph"/>
        <w:rPr>
          <w:rFonts w:ascii="Times New Roman" w:hAnsi="Times New Roman" w:cs="Times New Roman"/>
          <w:sz w:val="24"/>
          <w:szCs w:val="24"/>
        </w:rPr>
      </w:pPr>
    </w:p>
    <w:p w14:paraId="355663DF" w14:textId="77777777" w:rsidR="00377DED" w:rsidRDefault="00377DED" w:rsidP="00377DE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After demonstrating the tools associated with tiling, students will each be responsible for planning and executing a 12x16 inch design in tile. The tile work will be judged by either another class, or other educators for the design and the quality of work, such as evenness of grout, etc. A rubric will be composed for the people evaluating their project. </w:t>
      </w:r>
    </w:p>
    <w:p w14:paraId="4E4241EB" w14:textId="77777777" w:rsidR="00377DED" w:rsidRPr="006D4DE8" w:rsidRDefault="00377DED" w:rsidP="00377DED">
      <w:pPr>
        <w:pStyle w:val="ListParagraph"/>
        <w:rPr>
          <w:rFonts w:ascii="Times New Roman" w:hAnsi="Times New Roman" w:cs="Times New Roman"/>
          <w:sz w:val="24"/>
          <w:szCs w:val="24"/>
        </w:rPr>
      </w:pPr>
    </w:p>
    <w:p w14:paraId="5EE7C164" w14:textId="77777777" w:rsidR="00377DED" w:rsidRDefault="00377DED" w:rsidP="00377DE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After completing the tile project, students will research an example of tiles used in flooring for practical purposes or art and submit to the instructor. The variety of slides will be submitted electronically so the instructor can share the </w:t>
      </w:r>
      <w:proofErr w:type="spellStart"/>
      <w:r>
        <w:rPr>
          <w:rFonts w:ascii="Times New Roman" w:hAnsi="Times New Roman" w:cs="Times New Roman"/>
          <w:sz w:val="24"/>
          <w:szCs w:val="24"/>
        </w:rPr>
        <w:t>powerpoint</w:t>
      </w:r>
      <w:proofErr w:type="spellEnd"/>
      <w:r>
        <w:rPr>
          <w:rFonts w:ascii="Times New Roman" w:hAnsi="Times New Roman" w:cs="Times New Roman"/>
          <w:sz w:val="24"/>
          <w:szCs w:val="24"/>
        </w:rPr>
        <w:t xml:space="preserve"> with the class. While presenting, students will rate whether they like the particular example by rating the style by assigning a 1-3; 1 indicates they do not like the example, while a 3 indicates a strong like for the example.  Another option is for the instructor to create a </w:t>
      </w:r>
      <w:proofErr w:type="spellStart"/>
      <w:r>
        <w:rPr>
          <w:rFonts w:ascii="Times New Roman" w:hAnsi="Times New Roman" w:cs="Times New Roman"/>
          <w:sz w:val="24"/>
          <w:szCs w:val="24"/>
        </w:rPr>
        <w:t>powerpoint</w:t>
      </w:r>
      <w:proofErr w:type="spellEnd"/>
      <w:r>
        <w:rPr>
          <w:rFonts w:ascii="Times New Roman" w:hAnsi="Times New Roman" w:cs="Times New Roman"/>
          <w:sz w:val="24"/>
          <w:szCs w:val="24"/>
        </w:rPr>
        <w:t xml:space="preserve"> presentation and present to students showing tiles throughout history and in different cultures. Tiles are not only utilitarian, but also are an art form, such as the tile mosaics found throughout Islamic art and architecture. After creating their own piece, students will have gained a deeper appreciation for what is involved. </w:t>
      </w:r>
    </w:p>
    <w:p w14:paraId="7BF2FE2E" w14:textId="77777777" w:rsidR="00377DED" w:rsidRPr="00F10962" w:rsidRDefault="00377DED" w:rsidP="00377DED">
      <w:pPr>
        <w:pStyle w:val="ListParagraph"/>
        <w:rPr>
          <w:rFonts w:ascii="Times New Roman" w:hAnsi="Times New Roman" w:cs="Times New Roman"/>
          <w:sz w:val="24"/>
          <w:szCs w:val="24"/>
        </w:rPr>
      </w:pPr>
    </w:p>
    <w:p w14:paraId="340E1748" w14:textId="77777777" w:rsidR="00377DED" w:rsidRPr="00F10962" w:rsidRDefault="00377DED" w:rsidP="00377DED">
      <w:pPr>
        <w:rPr>
          <w:rFonts w:ascii="Times New Roman" w:hAnsi="Times New Roman" w:cs="Times New Roman"/>
          <w:sz w:val="24"/>
          <w:szCs w:val="24"/>
        </w:rPr>
      </w:pPr>
    </w:p>
    <w:p w14:paraId="1BA006A4" w14:textId="77777777" w:rsidR="00377DED" w:rsidRPr="006A262A" w:rsidRDefault="00377DED" w:rsidP="00377DED">
      <w:pPr>
        <w:pStyle w:val="ListParagraph"/>
        <w:rPr>
          <w:rFonts w:ascii="Times New Roman" w:hAnsi="Times New Roman" w:cs="Times New Roman"/>
          <w:sz w:val="24"/>
          <w:szCs w:val="24"/>
        </w:rPr>
      </w:pPr>
    </w:p>
    <w:p w14:paraId="652B811E" w14:textId="77777777" w:rsidR="00377DED" w:rsidRDefault="00377DED" w:rsidP="00377DED">
      <w:pPr>
        <w:jc w:val="center"/>
        <w:rPr>
          <w:rFonts w:ascii="Times New Roman" w:hAnsi="Times New Roman" w:cs="Times New Roman"/>
          <w:b/>
          <w:sz w:val="28"/>
          <w:szCs w:val="28"/>
        </w:rPr>
      </w:pPr>
      <w:r w:rsidRPr="007432ED">
        <w:rPr>
          <w:rFonts w:ascii="Times New Roman" w:hAnsi="Times New Roman" w:cs="Times New Roman"/>
          <w:b/>
          <w:sz w:val="28"/>
          <w:szCs w:val="28"/>
        </w:rPr>
        <w:t>Necessary Skills for the 21</w:t>
      </w:r>
      <w:r w:rsidRPr="007432ED">
        <w:rPr>
          <w:rFonts w:ascii="Times New Roman" w:hAnsi="Times New Roman" w:cs="Times New Roman"/>
          <w:b/>
          <w:sz w:val="28"/>
          <w:szCs w:val="28"/>
          <w:vertAlign w:val="superscript"/>
        </w:rPr>
        <w:t>st</w:t>
      </w:r>
      <w:r>
        <w:rPr>
          <w:rFonts w:ascii="Times New Roman" w:hAnsi="Times New Roman" w:cs="Times New Roman"/>
          <w:b/>
          <w:sz w:val="28"/>
          <w:szCs w:val="28"/>
        </w:rPr>
        <w:t xml:space="preserve"> century Workplace: Interview Skills</w:t>
      </w:r>
    </w:p>
    <w:p w14:paraId="510536F0" w14:textId="77777777" w:rsidR="00377DED" w:rsidRPr="007432ED" w:rsidRDefault="00377DED" w:rsidP="00377DED">
      <w:pPr>
        <w:jc w:val="center"/>
        <w:rPr>
          <w:rFonts w:ascii="Times New Roman" w:hAnsi="Times New Roman" w:cs="Times New Roman"/>
          <w:b/>
          <w:sz w:val="28"/>
          <w:szCs w:val="28"/>
        </w:rPr>
      </w:pPr>
    </w:p>
    <w:p w14:paraId="50196343" w14:textId="77777777" w:rsidR="00377DED" w:rsidRDefault="00377DED" w:rsidP="00377DED">
      <w:pPr>
        <w:rPr>
          <w:rFonts w:ascii="Times New Roman" w:hAnsi="Times New Roman" w:cs="Times New Roman"/>
          <w:sz w:val="24"/>
          <w:szCs w:val="24"/>
        </w:rPr>
      </w:pPr>
      <w:r w:rsidRPr="007432ED">
        <w:rPr>
          <w:rFonts w:ascii="Times New Roman" w:hAnsi="Times New Roman" w:cs="Times New Roman"/>
          <w:b/>
          <w:sz w:val="24"/>
          <w:szCs w:val="24"/>
        </w:rPr>
        <w:t>Lesson</w:t>
      </w:r>
      <w:r>
        <w:rPr>
          <w:rFonts w:ascii="Times New Roman" w:hAnsi="Times New Roman" w:cs="Times New Roman"/>
          <w:sz w:val="24"/>
          <w:szCs w:val="24"/>
        </w:rPr>
        <w:t xml:space="preserve">: The Importance of interview skills will be demonstrated by students conducting and engaging in interviews utilizing the START method, currently being used by Boeing in their hiring process. </w:t>
      </w:r>
    </w:p>
    <w:p w14:paraId="7901E584" w14:textId="77777777" w:rsidR="00377DED" w:rsidRDefault="00377DED" w:rsidP="00377DED">
      <w:pPr>
        <w:rPr>
          <w:rFonts w:ascii="Times New Roman" w:hAnsi="Times New Roman" w:cs="Times New Roman"/>
          <w:sz w:val="24"/>
          <w:szCs w:val="24"/>
        </w:rPr>
      </w:pPr>
      <w:r w:rsidRPr="007432ED">
        <w:rPr>
          <w:rFonts w:ascii="Times New Roman" w:hAnsi="Times New Roman" w:cs="Times New Roman"/>
          <w:b/>
          <w:sz w:val="24"/>
          <w:szCs w:val="24"/>
        </w:rPr>
        <w:t>Objective</w:t>
      </w:r>
      <w:r>
        <w:rPr>
          <w:rFonts w:ascii="Times New Roman" w:hAnsi="Times New Roman" w:cs="Times New Roman"/>
          <w:sz w:val="24"/>
          <w:szCs w:val="24"/>
        </w:rPr>
        <w:t>: working in cooperative groups, students will interview each other using STAR interview questions, then officially be interviewed by the instructor and adult volunteers</w:t>
      </w:r>
    </w:p>
    <w:p w14:paraId="58CEF389" w14:textId="77777777" w:rsidR="00377DED" w:rsidRDefault="00377DED" w:rsidP="00377DED">
      <w:pPr>
        <w:rPr>
          <w:rFonts w:ascii="Times New Roman" w:hAnsi="Times New Roman" w:cs="Times New Roman"/>
          <w:sz w:val="24"/>
          <w:szCs w:val="24"/>
        </w:rPr>
      </w:pPr>
      <w:r w:rsidRPr="007432ED">
        <w:rPr>
          <w:rFonts w:ascii="Times New Roman" w:hAnsi="Times New Roman" w:cs="Times New Roman"/>
          <w:b/>
          <w:sz w:val="24"/>
          <w:szCs w:val="24"/>
        </w:rPr>
        <w:t>Materials Needed</w:t>
      </w:r>
      <w:r>
        <w:rPr>
          <w:rFonts w:ascii="Times New Roman" w:hAnsi="Times New Roman" w:cs="Times New Roman"/>
          <w:sz w:val="24"/>
          <w:szCs w:val="24"/>
        </w:rPr>
        <w:t>: STAR interview methods and questions</w:t>
      </w:r>
    </w:p>
    <w:p w14:paraId="1661AEE8" w14:textId="77777777" w:rsidR="00377DED" w:rsidRDefault="00377DED" w:rsidP="00377DED">
      <w:pPr>
        <w:rPr>
          <w:rFonts w:ascii="Times New Roman" w:hAnsi="Times New Roman" w:cs="Times New Roman"/>
          <w:sz w:val="24"/>
          <w:szCs w:val="24"/>
        </w:rPr>
      </w:pPr>
      <w:r w:rsidRPr="007432ED">
        <w:rPr>
          <w:rFonts w:ascii="Times New Roman" w:hAnsi="Times New Roman" w:cs="Times New Roman"/>
          <w:b/>
          <w:sz w:val="24"/>
          <w:szCs w:val="24"/>
        </w:rPr>
        <w:t>Class Periods:</w:t>
      </w:r>
      <w:r>
        <w:rPr>
          <w:rFonts w:ascii="Times New Roman" w:hAnsi="Times New Roman" w:cs="Times New Roman"/>
          <w:sz w:val="24"/>
          <w:szCs w:val="24"/>
        </w:rPr>
        <w:t xml:space="preserve"> One class period to demonstrate, role play, and practice interview skills. Another class period to practice skills necessary for a successful interview. </w:t>
      </w:r>
    </w:p>
    <w:p w14:paraId="3C7FAF7B" w14:textId="77777777" w:rsidR="00377DED" w:rsidRDefault="00377DED" w:rsidP="00377DED">
      <w:pPr>
        <w:rPr>
          <w:rFonts w:ascii="Times New Roman" w:hAnsi="Times New Roman" w:cs="Times New Roman"/>
          <w:b/>
          <w:sz w:val="24"/>
          <w:szCs w:val="24"/>
        </w:rPr>
      </w:pPr>
      <w:r w:rsidRPr="00450797">
        <w:rPr>
          <w:rFonts w:ascii="Times New Roman" w:hAnsi="Times New Roman" w:cs="Times New Roman"/>
          <w:b/>
          <w:sz w:val="24"/>
          <w:szCs w:val="24"/>
        </w:rPr>
        <w:t>Steps</w:t>
      </w:r>
    </w:p>
    <w:p w14:paraId="097BDA2D" w14:textId="77777777" w:rsidR="00377DED" w:rsidRPr="00F10962" w:rsidRDefault="00377DED" w:rsidP="00377DED">
      <w:pPr>
        <w:pStyle w:val="ListParagraph"/>
        <w:numPr>
          <w:ilvl w:val="0"/>
          <w:numId w:val="4"/>
        </w:numPr>
        <w:rPr>
          <w:rFonts w:ascii="Times New Roman" w:hAnsi="Times New Roman" w:cs="Times New Roman"/>
          <w:b/>
          <w:sz w:val="24"/>
          <w:szCs w:val="24"/>
        </w:rPr>
      </w:pPr>
      <w:r>
        <w:rPr>
          <w:rFonts w:ascii="Times New Roman" w:hAnsi="Times New Roman" w:cs="Times New Roman"/>
          <w:sz w:val="24"/>
          <w:szCs w:val="24"/>
        </w:rPr>
        <w:t xml:space="preserve">Small groups of students will brainstorm the qualities of a successful interview. Share with instructor and class and write responses on board. Discuss eye contact, waiting for the interviewer to indicate they may sit, strong handshake, etc. Then small groups of students practice effective interview techniques. </w:t>
      </w:r>
    </w:p>
    <w:p w14:paraId="6F6DB7AD" w14:textId="77777777" w:rsidR="00377DED" w:rsidRPr="00F10962" w:rsidRDefault="00377DED" w:rsidP="00377DED">
      <w:pPr>
        <w:rPr>
          <w:rFonts w:ascii="Times New Roman" w:hAnsi="Times New Roman" w:cs="Times New Roman"/>
          <w:b/>
          <w:sz w:val="24"/>
          <w:szCs w:val="24"/>
        </w:rPr>
      </w:pPr>
    </w:p>
    <w:p w14:paraId="5F2C650D" w14:textId="77777777" w:rsidR="00377DED" w:rsidRPr="004E20C3" w:rsidRDefault="00377DED" w:rsidP="00377DED">
      <w:pPr>
        <w:pStyle w:val="ListParagraph"/>
        <w:numPr>
          <w:ilvl w:val="0"/>
          <w:numId w:val="4"/>
        </w:numPr>
        <w:rPr>
          <w:rFonts w:ascii="Times New Roman" w:hAnsi="Times New Roman" w:cs="Times New Roman"/>
          <w:b/>
          <w:sz w:val="24"/>
          <w:szCs w:val="24"/>
        </w:rPr>
      </w:pPr>
      <w:r>
        <w:rPr>
          <w:rFonts w:ascii="Times New Roman" w:hAnsi="Times New Roman" w:cs="Times New Roman"/>
          <w:sz w:val="24"/>
          <w:szCs w:val="24"/>
        </w:rPr>
        <w:t xml:space="preserve">Interview with an adult in order to incorporate the effective interview techniques. The interviewer will be provided with a rubric in order to score the interview. </w:t>
      </w:r>
    </w:p>
    <w:p w14:paraId="452D91A4" w14:textId="77777777" w:rsidR="00377DED" w:rsidRPr="00C46960" w:rsidRDefault="00377DED" w:rsidP="00377DED">
      <w:pPr>
        <w:pStyle w:val="ListParagraph"/>
        <w:rPr>
          <w:rFonts w:ascii="Times New Roman" w:hAnsi="Times New Roman" w:cs="Times New Roman"/>
          <w:sz w:val="24"/>
          <w:szCs w:val="24"/>
        </w:rPr>
      </w:pPr>
    </w:p>
    <w:p w14:paraId="00392C54" w14:textId="77777777" w:rsidR="00377DED" w:rsidRDefault="00377DED" w:rsidP="00377DED">
      <w:pPr>
        <w:rPr>
          <w:rFonts w:ascii="Times New Roman" w:hAnsi="Times New Roman" w:cs="Times New Roman"/>
          <w:sz w:val="24"/>
          <w:szCs w:val="24"/>
        </w:rPr>
      </w:pPr>
    </w:p>
    <w:p w14:paraId="2C664DA3" w14:textId="77777777" w:rsidR="00377DED" w:rsidRPr="00C46960" w:rsidRDefault="00377DED" w:rsidP="00377DED">
      <w:pPr>
        <w:rPr>
          <w:rFonts w:ascii="Times New Roman" w:hAnsi="Times New Roman" w:cs="Times New Roman"/>
          <w:sz w:val="24"/>
          <w:szCs w:val="24"/>
        </w:rPr>
      </w:pPr>
      <w:r>
        <w:rPr>
          <w:noProof/>
        </w:rPr>
        <w:lastRenderedPageBreak/>
        <w:drawing>
          <wp:inline distT="0" distB="0" distL="0" distR="0" wp14:anchorId="768218AC" wp14:editId="77F972FF">
            <wp:extent cx="5943600" cy="3588327"/>
            <wp:effectExtent l="0" t="0" r="0" b="0"/>
            <wp:docPr id="4" name="Picture 4" descr="The 'STAR' Technique to Answer Behavioral Interview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STAR' Technique to Answer Behavioral Interview Question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3588327"/>
                    </a:xfrm>
                    <a:prstGeom prst="rect">
                      <a:avLst/>
                    </a:prstGeom>
                    <a:noFill/>
                    <a:ln>
                      <a:noFill/>
                    </a:ln>
                  </pic:spPr>
                </pic:pic>
              </a:graphicData>
            </a:graphic>
          </wp:inline>
        </w:drawing>
      </w:r>
    </w:p>
    <w:p w14:paraId="6BBD25C1" w14:textId="77777777" w:rsidR="00377DED" w:rsidRPr="00A970CE" w:rsidRDefault="00377DED" w:rsidP="00377DED">
      <w:pPr>
        <w:jc w:val="center"/>
        <w:rPr>
          <w:rFonts w:ascii="Times New Roman" w:hAnsi="Times New Roman" w:cs="Times New Roman"/>
          <w:sz w:val="20"/>
          <w:szCs w:val="20"/>
        </w:rPr>
      </w:pPr>
    </w:p>
    <w:p w14:paraId="525E4689" w14:textId="77777777" w:rsidR="006D118D" w:rsidRDefault="006D118D"/>
    <w:sectPr w:rsidR="006D11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ED27D9"/>
    <w:multiLevelType w:val="hybridMultilevel"/>
    <w:tmpl w:val="E8B87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CC655F"/>
    <w:multiLevelType w:val="hybridMultilevel"/>
    <w:tmpl w:val="82D82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0D084B"/>
    <w:multiLevelType w:val="hybridMultilevel"/>
    <w:tmpl w:val="B2E8D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C63BC0"/>
    <w:multiLevelType w:val="hybridMultilevel"/>
    <w:tmpl w:val="5B681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DED"/>
    <w:rsid w:val="00377DED"/>
    <w:rsid w:val="006D118D"/>
    <w:rsid w:val="00D91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4E0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DED"/>
    <w:pPr>
      <w:ind w:left="720"/>
      <w:contextualSpacing/>
    </w:pPr>
  </w:style>
  <w:style w:type="paragraph" w:styleId="BalloonText">
    <w:name w:val="Balloon Text"/>
    <w:basedOn w:val="Normal"/>
    <w:link w:val="BalloonTextChar"/>
    <w:uiPriority w:val="99"/>
    <w:semiHidden/>
    <w:unhideWhenUsed/>
    <w:rsid w:val="00377D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D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training.simplicable.com/training/new/public-speaking" TargetMode="External"/><Relationship Id="rId20" Type="http://schemas.openxmlformats.org/officeDocument/2006/relationships/hyperlink" Target="http://business.simplicable.com/business/new/what-train-the-trainer-means" TargetMode="External"/><Relationship Id="rId21" Type="http://schemas.openxmlformats.org/officeDocument/2006/relationships/hyperlink" Target="http://management.simplicable.com/management/new/knowledge-management-guide" TargetMode="External"/><Relationship Id="rId22" Type="http://schemas.openxmlformats.org/officeDocument/2006/relationships/image" Target="media/image1.png"/><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careers.simplicable.com/careers/new/hiring-guide" TargetMode="External"/><Relationship Id="rId11" Type="http://schemas.openxmlformats.org/officeDocument/2006/relationships/hyperlink" Target="http://training.simplicable.com/training/new/15-diplomacy-strategies-for-negotiations" TargetMode="External"/><Relationship Id="rId12" Type="http://schemas.openxmlformats.org/officeDocument/2006/relationships/hyperlink" Target="http://training.simplicable.com/training/new/decision-making" TargetMode="External"/><Relationship Id="rId13" Type="http://schemas.openxmlformats.org/officeDocument/2006/relationships/hyperlink" Target="http://training.simplicable.com/training/new/110-management-skills" TargetMode="External"/><Relationship Id="rId14" Type="http://schemas.openxmlformats.org/officeDocument/2006/relationships/hyperlink" Target="http://training.simplicable.com/training/new/95-sales-skills" TargetMode="External"/><Relationship Id="rId15" Type="http://schemas.openxmlformats.org/officeDocument/2006/relationships/hyperlink" Target="http://training.simplicable.com/training/new/103-negotiation-skills" TargetMode="External"/><Relationship Id="rId16" Type="http://schemas.openxmlformats.org/officeDocument/2006/relationships/hyperlink" Target="http://training.simplicable.com/training/new/personal-branding" TargetMode="External"/><Relationship Id="rId17" Type="http://schemas.openxmlformats.org/officeDocument/2006/relationships/hyperlink" Target="http://training.simplicable.com/training/new/42-emotional-intelligence-skills" TargetMode="External"/><Relationship Id="rId18" Type="http://schemas.openxmlformats.org/officeDocument/2006/relationships/hyperlink" Target="http://training.simplicable.com/training/new/60-innovation-skills" TargetMode="External"/><Relationship Id="rId19" Type="http://schemas.openxmlformats.org/officeDocument/2006/relationships/hyperlink" Target="http://training.simplicable.com/training/new/34-time-management-skills"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raining.simplicable.com/training/new/83-visual-communication-skills" TargetMode="External"/><Relationship Id="rId6" Type="http://schemas.openxmlformats.org/officeDocument/2006/relationships/hyperlink" Target="http://training.simplicable.com/training/new/humor-as-a-skill" TargetMode="External"/><Relationship Id="rId7" Type="http://schemas.openxmlformats.org/officeDocument/2006/relationships/hyperlink" Target="http://training.simplicable.com/training/new/active-listening-habit" TargetMode="External"/><Relationship Id="rId8" Type="http://schemas.openxmlformats.org/officeDocument/2006/relationships/hyperlink" Target="http://training.simplicable.com/training/new/how-to-give-magnetic-present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1820</Words>
  <Characters>10376</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Iverson, Lisa</dc:creator>
  <cp:lastModifiedBy>Microsoft Office User</cp:lastModifiedBy>
  <cp:revision>2</cp:revision>
  <dcterms:created xsi:type="dcterms:W3CDTF">2016-07-29T21:22:00Z</dcterms:created>
  <dcterms:modified xsi:type="dcterms:W3CDTF">2016-07-29T21:22:00Z</dcterms:modified>
</cp:coreProperties>
</file>